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8240"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4B27F0DB"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5A7753" w14:paraId="5FE3B53D" w14:textId="77777777" w:rsidTr="00E54D30">
        <w:tc>
          <w:tcPr>
            <w:tcW w:w="1884" w:type="pct"/>
            <w:shd w:val="clear" w:color="auto" w:fill="E36C0A" w:themeFill="accent6" w:themeFillShade="BF"/>
          </w:tcPr>
          <w:p w14:paraId="3B33DE32" w14:textId="559D4938"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Job Title:</w:t>
            </w:r>
          </w:p>
        </w:tc>
        <w:tc>
          <w:tcPr>
            <w:tcW w:w="3116" w:type="pct"/>
            <w:shd w:val="clear" w:color="auto" w:fill="auto"/>
          </w:tcPr>
          <w:p w14:paraId="4FE00319" w14:textId="0B327F6A" w:rsidR="009F05D8" w:rsidRPr="005A7753" w:rsidRDefault="009F3638" w:rsidP="00DD4C1E">
            <w:pPr>
              <w:spacing w:before="60" w:after="60" w:line="276" w:lineRule="auto"/>
              <w:rPr>
                <w:rFonts w:ascii="Arial" w:eastAsia="Calibri" w:hAnsi="Arial" w:cs="Arial"/>
              </w:rPr>
            </w:pPr>
            <w:r>
              <w:rPr>
                <w:rFonts w:ascii="Arial" w:eastAsia="Calibri" w:hAnsi="Arial" w:cs="Arial"/>
              </w:rPr>
              <w:t>Corporate Communications Manager</w:t>
            </w:r>
          </w:p>
        </w:tc>
      </w:tr>
      <w:tr w:rsidR="009F05D8" w:rsidRPr="005A7753" w14:paraId="205C4156" w14:textId="77777777" w:rsidTr="00E54D30">
        <w:tc>
          <w:tcPr>
            <w:tcW w:w="1884" w:type="pct"/>
            <w:shd w:val="clear" w:color="auto" w:fill="E36C0A" w:themeFill="accent6" w:themeFillShade="BF"/>
          </w:tcPr>
          <w:p w14:paraId="6F1A9D91" w14:textId="0E0EC9C8"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Team:</w:t>
            </w:r>
          </w:p>
        </w:tc>
        <w:tc>
          <w:tcPr>
            <w:tcW w:w="3116" w:type="pct"/>
            <w:shd w:val="clear" w:color="auto" w:fill="auto"/>
          </w:tcPr>
          <w:p w14:paraId="6B1BB0D8" w14:textId="0B93D8EA" w:rsidR="009F05D8" w:rsidRPr="005A7753" w:rsidRDefault="00FD56C7" w:rsidP="00C96DE1">
            <w:pPr>
              <w:spacing w:before="60" w:after="60" w:line="276" w:lineRule="auto"/>
              <w:rPr>
                <w:rFonts w:ascii="Arial" w:eastAsia="Calibri" w:hAnsi="Arial" w:cs="Arial"/>
              </w:rPr>
            </w:pPr>
            <w:r w:rsidRPr="005A7753">
              <w:rPr>
                <w:rFonts w:ascii="Arial" w:eastAsia="Calibri" w:hAnsi="Arial" w:cs="Arial"/>
              </w:rPr>
              <w:t>Marketing &amp; Communications</w:t>
            </w:r>
          </w:p>
        </w:tc>
      </w:tr>
      <w:tr w:rsidR="009F05D8" w:rsidRPr="005A7753" w14:paraId="206BCAC3" w14:textId="77777777" w:rsidTr="00E54D30">
        <w:tc>
          <w:tcPr>
            <w:tcW w:w="1884" w:type="pct"/>
            <w:shd w:val="clear" w:color="auto" w:fill="E36C0A" w:themeFill="accent6" w:themeFillShade="BF"/>
          </w:tcPr>
          <w:p w14:paraId="0E434541" w14:textId="431A388C"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Classification:</w:t>
            </w:r>
          </w:p>
        </w:tc>
        <w:tc>
          <w:tcPr>
            <w:tcW w:w="3116" w:type="pct"/>
            <w:shd w:val="clear" w:color="auto" w:fill="auto"/>
          </w:tcPr>
          <w:p w14:paraId="45C48D41" w14:textId="335DB7A8" w:rsidR="009F05D8" w:rsidRPr="005A7753" w:rsidRDefault="00FD56C7" w:rsidP="00F57053">
            <w:pPr>
              <w:spacing w:before="60" w:after="60" w:line="276" w:lineRule="auto"/>
              <w:rPr>
                <w:rFonts w:ascii="Arial" w:eastAsia="Calibri" w:hAnsi="Arial" w:cs="Arial"/>
              </w:rPr>
            </w:pPr>
            <w:r w:rsidRPr="005A7753">
              <w:rPr>
                <w:rFonts w:ascii="Arial" w:eastAsia="Calibri" w:hAnsi="Arial" w:cs="Arial"/>
              </w:rPr>
              <w:t>Manager</w:t>
            </w:r>
          </w:p>
        </w:tc>
      </w:tr>
      <w:tr w:rsidR="00B738F3" w:rsidRPr="005A7753" w14:paraId="78171E74" w14:textId="77777777" w:rsidTr="00E54D30">
        <w:tc>
          <w:tcPr>
            <w:tcW w:w="1884" w:type="pct"/>
            <w:shd w:val="clear" w:color="auto" w:fill="E36C0A" w:themeFill="accent6" w:themeFillShade="BF"/>
          </w:tcPr>
          <w:p w14:paraId="624E4DA4" w14:textId="38CAE628" w:rsidR="00B738F3" w:rsidRPr="005A7753" w:rsidRDefault="00B738F3" w:rsidP="00B738F3">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Reports to:</w:t>
            </w:r>
          </w:p>
        </w:tc>
        <w:tc>
          <w:tcPr>
            <w:tcW w:w="3116" w:type="pct"/>
            <w:shd w:val="clear" w:color="auto" w:fill="auto"/>
          </w:tcPr>
          <w:p w14:paraId="71056C42" w14:textId="3771F3A7" w:rsidR="00B738F3" w:rsidRPr="005A7753" w:rsidRDefault="00FD56C7" w:rsidP="009D19B2">
            <w:pPr>
              <w:spacing w:before="60" w:after="60" w:line="276" w:lineRule="auto"/>
              <w:rPr>
                <w:rFonts w:ascii="Arial" w:eastAsia="Calibri" w:hAnsi="Arial" w:cs="Arial"/>
              </w:rPr>
            </w:pPr>
            <w:r w:rsidRPr="005A7753">
              <w:rPr>
                <w:rFonts w:ascii="Arial" w:eastAsia="Calibri" w:hAnsi="Arial" w:cs="Arial"/>
              </w:rPr>
              <w:t>Head of Media &amp; Communications</w:t>
            </w:r>
          </w:p>
        </w:tc>
      </w:tr>
      <w:tr w:rsidR="00B738F3" w:rsidRPr="005A7753" w14:paraId="21D677B5" w14:textId="77777777" w:rsidTr="00E54D30">
        <w:tc>
          <w:tcPr>
            <w:tcW w:w="1884" w:type="pct"/>
            <w:shd w:val="clear" w:color="auto" w:fill="E36C0A" w:themeFill="accent6" w:themeFillShade="BF"/>
          </w:tcPr>
          <w:p w14:paraId="29F8395C" w14:textId="7F9A6CD6" w:rsidR="00B738F3" w:rsidRPr="005A7753" w:rsidRDefault="00B738F3" w:rsidP="00B738F3">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Classification of Line Manager:</w:t>
            </w:r>
          </w:p>
        </w:tc>
        <w:tc>
          <w:tcPr>
            <w:tcW w:w="3116" w:type="pct"/>
            <w:shd w:val="clear" w:color="auto" w:fill="auto"/>
          </w:tcPr>
          <w:p w14:paraId="32BD4395" w14:textId="44FBB362" w:rsidR="00B738F3" w:rsidRPr="005A7753" w:rsidRDefault="00FD56C7" w:rsidP="00B56F72">
            <w:pPr>
              <w:spacing w:before="60" w:after="60" w:line="276" w:lineRule="auto"/>
              <w:rPr>
                <w:rFonts w:ascii="Arial" w:eastAsia="Calibri" w:hAnsi="Arial" w:cs="Arial"/>
              </w:rPr>
            </w:pPr>
            <w:r w:rsidRPr="005A7753">
              <w:rPr>
                <w:rFonts w:ascii="Arial" w:eastAsia="Calibri" w:hAnsi="Arial" w:cs="Arial"/>
              </w:rPr>
              <w:t>Head Of</w:t>
            </w:r>
          </w:p>
        </w:tc>
      </w:tr>
      <w:tr w:rsidR="00B2687D" w:rsidRPr="005A7753" w14:paraId="0DBEA9BA" w14:textId="77777777" w:rsidTr="00E54D30">
        <w:tc>
          <w:tcPr>
            <w:tcW w:w="1884" w:type="pct"/>
            <w:shd w:val="clear" w:color="auto" w:fill="E36C0A" w:themeFill="accent6" w:themeFillShade="BF"/>
          </w:tcPr>
          <w:p w14:paraId="60C85F3F" w14:textId="02D04910" w:rsidR="00B2687D"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Number of Direct Reports:</w:t>
            </w:r>
          </w:p>
        </w:tc>
        <w:tc>
          <w:tcPr>
            <w:tcW w:w="3116" w:type="pct"/>
            <w:shd w:val="clear" w:color="auto" w:fill="auto"/>
          </w:tcPr>
          <w:p w14:paraId="01FACE08" w14:textId="7386DD95" w:rsidR="00B2687D" w:rsidRPr="005A7753" w:rsidRDefault="00A37B46" w:rsidP="00DD4C1E">
            <w:pPr>
              <w:spacing w:before="60" w:after="60" w:line="276" w:lineRule="auto"/>
              <w:rPr>
                <w:rFonts w:ascii="Arial" w:eastAsia="Calibri" w:hAnsi="Arial" w:cs="Arial"/>
              </w:rPr>
            </w:pPr>
            <w:r w:rsidRPr="005A7753">
              <w:rPr>
                <w:rFonts w:ascii="Arial" w:eastAsia="Calibri" w:hAnsi="Arial" w:cs="Arial"/>
              </w:rPr>
              <w:t>0</w:t>
            </w:r>
            <w:r w:rsidR="00B03E0E" w:rsidRPr="005A7753">
              <w:rPr>
                <w:rFonts w:ascii="Arial" w:eastAsia="Calibri" w:hAnsi="Arial" w:cs="Arial"/>
              </w:rPr>
              <w:t xml:space="preserve"> </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3669D7D8" w14:textId="4FAA4F7C" w:rsidR="00880297" w:rsidRPr="00BB1A9F" w:rsidRDefault="00516BF0" w:rsidP="007B373F">
            <w:pPr>
              <w:pStyle w:val="Default"/>
              <w:jc w:val="both"/>
              <w:rPr>
                <w:rFonts w:ascii="Arial" w:hAnsi="Arial" w:cs="Arial"/>
                <w:color w:val="auto"/>
                <w:sz w:val="22"/>
                <w:szCs w:val="22"/>
              </w:rPr>
            </w:pPr>
            <w:r w:rsidRPr="005A7753">
              <w:rPr>
                <w:rFonts w:ascii="Arial" w:hAnsi="Arial" w:cs="Arial"/>
                <w:color w:val="auto"/>
                <w:sz w:val="22"/>
                <w:szCs w:val="22"/>
              </w:rPr>
              <w:t xml:space="preserve">As </w:t>
            </w:r>
            <w:r w:rsidR="00154402">
              <w:rPr>
                <w:rFonts w:ascii="Arial" w:hAnsi="Arial" w:cs="Arial"/>
                <w:color w:val="auto"/>
                <w:sz w:val="22"/>
                <w:szCs w:val="22"/>
              </w:rPr>
              <w:t>Corporate Communications Manager</w:t>
            </w:r>
            <w:r w:rsidRPr="005A7753">
              <w:rPr>
                <w:rFonts w:ascii="Arial" w:hAnsi="Arial" w:cs="Arial"/>
                <w:color w:val="auto"/>
                <w:sz w:val="22"/>
                <w:szCs w:val="22"/>
              </w:rPr>
              <w:t xml:space="preserve">, you will be </w:t>
            </w:r>
            <w:r w:rsidR="006B1A20" w:rsidRPr="005A7753">
              <w:rPr>
                <w:rFonts w:ascii="Arial" w:hAnsi="Arial" w:cs="Arial"/>
                <w:color w:val="auto"/>
                <w:sz w:val="22"/>
                <w:szCs w:val="22"/>
              </w:rPr>
              <w:t xml:space="preserve">operating in a highly collaborative space, at the heart of WMGC’s fast-paced Media and Communications team. </w:t>
            </w:r>
            <w:r w:rsidR="00447DC2">
              <w:rPr>
                <w:rFonts w:ascii="Arial" w:hAnsi="Arial" w:cs="Arial"/>
                <w:color w:val="auto"/>
                <w:sz w:val="22"/>
                <w:szCs w:val="22"/>
              </w:rPr>
              <w:t xml:space="preserve">The </w:t>
            </w:r>
            <w:r w:rsidR="004B0557" w:rsidRPr="005A7753">
              <w:rPr>
                <w:rFonts w:ascii="Arial" w:hAnsi="Arial" w:cs="Arial"/>
                <w:color w:val="auto"/>
                <w:sz w:val="22"/>
                <w:szCs w:val="22"/>
              </w:rPr>
              <w:t>appointed person will</w:t>
            </w:r>
            <w:r w:rsidR="006B1A20" w:rsidRPr="005A7753">
              <w:rPr>
                <w:rFonts w:ascii="Arial" w:hAnsi="Arial" w:cs="Arial"/>
                <w:color w:val="auto"/>
                <w:sz w:val="22"/>
                <w:szCs w:val="22"/>
              </w:rPr>
              <w:t xml:space="preserve"> be responsible for </w:t>
            </w:r>
            <w:r w:rsidR="00906117">
              <w:rPr>
                <w:rFonts w:ascii="Arial" w:hAnsi="Arial" w:cs="Arial"/>
                <w:color w:val="auto"/>
                <w:sz w:val="22"/>
                <w:szCs w:val="22"/>
              </w:rPr>
              <w:t>raising the profile of WMGC in the media and marketplace</w:t>
            </w:r>
            <w:r w:rsidR="00AC2334">
              <w:rPr>
                <w:rFonts w:ascii="Arial" w:hAnsi="Arial" w:cs="Arial"/>
                <w:color w:val="auto"/>
                <w:sz w:val="22"/>
                <w:szCs w:val="22"/>
              </w:rPr>
              <w:t xml:space="preserve">, </w:t>
            </w:r>
            <w:r w:rsidR="006B1A20" w:rsidRPr="005A7753">
              <w:rPr>
                <w:rFonts w:ascii="Arial" w:hAnsi="Arial" w:cs="Arial"/>
                <w:color w:val="auto"/>
                <w:sz w:val="22"/>
                <w:szCs w:val="22"/>
              </w:rPr>
              <w:t xml:space="preserve">taking a leading role on internal briefings and event support, as well as on reporting and evaluation. </w:t>
            </w:r>
            <w:r w:rsidR="004B0557" w:rsidRPr="005A7753">
              <w:rPr>
                <w:rFonts w:ascii="Arial" w:hAnsi="Arial" w:cs="Arial"/>
                <w:color w:val="auto"/>
                <w:sz w:val="22"/>
                <w:szCs w:val="22"/>
              </w:rPr>
              <w:t xml:space="preserve">Reporting into the Head of Media and Communications, you will have the unique opportunity to work across </w:t>
            </w:r>
            <w:proofErr w:type="gramStart"/>
            <w:r w:rsidR="004B0557" w:rsidRPr="005A7753">
              <w:rPr>
                <w:rFonts w:ascii="Arial" w:hAnsi="Arial" w:cs="Arial"/>
                <w:color w:val="auto"/>
                <w:sz w:val="22"/>
                <w:szCs w:val="22"/>
              </w:rPr>
              <w:t>all of</w:t>
            </w:r>
            <w:proofErr w:type="gramEnd"/>
            <w:r w:rsidR="004B0557" w:rsidRPr="005A7753">
              <w:rPr>
                <w:rFonts w:ascii="Arial" w:hAnsi="Arial" w:cs="Arial"/>
                <w:color w:val="auto"/>
                <w:sz w:val="22"/>
                <w:szCs w:val="22"/>
              </w:rPr>
              <w:t xml:space="preserve"> WMGC’s programme areas – from investment and B2B, to tourism and B2C.</w:t>
            </w:r>
          </w:p>
        </w:tc>
      </w:tr>
    </w:tbl>
    <w:p w14:paraId="66E76E20" w14:textId="425B10D9" w:rsidR="00030577" w:rsidRDefault="00030577"/>
    <w:tbl>
      <w:tblPr>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9067"/>
      </w:tblGrid>
      <w:tr w:rsidR="00C96DE1" w:rsidRPr="00350AEF" w14:paraId="5D6A41F1" w14:textId="77777777" w:rsidTr="00C96DE1">
        <w:tc>
          <w:tcPr>
            <w:tcW w:w="6437" w:type="dxa"/>
            <w:tcBorders>
              <w:bottom w:val="single" w:sz="2" w:space="0" w:color="auto"/>
            </w:tcBorders>
            <w:shd w:val="clear" w:color="auto" w:fill="BFBFBF"/>
          </w:tcPr>
          <w:p w14:paraId="7B3FE612" w14:textId="77777777" w:rsidR="00C96DE1" w:rsidRPr="00350AEF" w:rsidRDefault="00C96DE1" w:rsidP="00C96DE1">
            <w:pPr>
              <w:rPr>
                <w:rFonts w:ascii="Arial" w:hAnsi="Arial" w:cs="Arial"/>
                <w:b/>
                <w:sz w:val="20"/>
                <w:szCs w:val="20"/>
              </w:rPr>
            </w:pPr>
            <w:r>
              <w:rPr>
                <w:rFonts w:ascii="Arial" w:hAnsi="Arial" w:cs="Arial"/>
                <w:b/>
                <w:sz w:val="20"/>
                <w:szCs w:val="20"/>
              </w:rPr>
              <w:t>Our people and our offices</w:t>
            </w:r>
          </w:p>
        </w:tc>
      </w:tr>
      <w:tr w:rsidR="00C96DE1" w:rsidRPr="00B15ABE" w14:paraId="358B1619" w14:textId="77777777" w:rsidTr="00C96DE1">
        <w:tc>
          <w:tcPr>
            <w:tcW w:w="6437" w:type="dxa"/>
            <w:tcBorders>
              <w:bottom w:val="single" w:sz="2" w:space="0" w:color="auto"/>
            </w:tcBorders>
          </w:tcPr>
          <w:p w14:paraId="50709FA1" w14:textId="77777777" w:rsidR="00C96DE1" w:rsidRDefault="00C96DE1" w:rsidP="00C96DE1">
            <w:pPr>
              <w:pStyle w:val="Default"/>
              <w:jc w:val="both"/>
              <w:rPr>
                <w:rFonts w:ascii="Arial" w:hAnsi="Arial" w:cs="Arial"/>
                <w:color w:val="auto"/>
                <w:sz w:val="20"/>
                <w:szCs w:val="20"/>
              </w:rPr>
            </w:pPr>
          </w:p>
          <w:p w14:paraId="0BA8BE9B" w14:textId="77777777"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West Midlands is an exciting, </w:t>
            </w:r>
            <w:proofErr w:type="gramStart"/>
            <w:r w:rsidRPr="005A7753">
              <w:rPr>
                <w:rFonts w:ascii="Arial" w:hAnsi="Arial" w:cs="Arial"/>
                <w:color w:val="auto"/>
                <w:sz w:val="22"/>
                <w:szCs w:val="22"/>
              </w:rPr>
              <w:t>vibrant</w:t>
            </w:r>
            <w:proofErr w:type="gramEnd"/>
            <w:r w:rsidRPr="005A7753">
              <w:rPr>
                <w:rFonts w:ascii="Arial" w:hAnsi="Arial" w:cs="Arial"/>
                <w:color w:val="auto"/>
                <w:sz w:val="22"/>
                <w:szCs w:val="22"/>
              </w:rPr>
              <w:t xml:space="preserve"> and diverse region and West Midlands Growth Company aims to reflect this in all that we do. Our objective is that our work, </w:t>
            </w:r>
            <w:proofErr w:type="gramStart"/>
            <w:r w:rsidRPr="005A7753">
              <w:rPr>
                <w:rFonts w:ascii="Arial" w:hAnsi="Arial" w:cs="Arial"/>
                <w:color w:val="auto"/>
                <w:sz w:val="22"/>
                <w:szCs w:val="22"/>
              </w:rPr>
              <w:t>services</w:t>
            </w:r>
            <w:proofErr w:type="gramEnd"/>
            <w:r w:rsidRPr="005A7753">
              <w:rPr>
                <w:rFonts w:ascii="Arial" w:hAnsi="Arial" w:cs="Arial"/>
                <w:color w:val="auto"/>
                <w:sz w:val="22"/>
                <w:szCs w:val="22"/>
              </w:rPr>
              <w:t xml:space="preserve"> and employment practices will promote a positive impression of the region, and we will take every step to minimise or eliminate outdated preconceptions and stereotypes. </w:t>
            </w:r>
          </w:p>
          <w:p w14:paraId="63A4EEFD" w14:textId="77777777" w:rsidR="00C96DE1" w:rsidRPr="005A7753" w:rsidRDefault="00C96DE1" w:rsidP="00C96DE1">
            <w:pPr>
              <w:pStyle w:val="Default"/>
              <w:jc w:val="both"/>
              <w:rPr>
                <w:rFonts w:ascii="Arial" w:hAnsi="Arial" w:cs="Arial"/>
                <w:color w:val="auto"/>
                <w:sz w:val="22"/>
                <w:szCs w:val="22"/>
              </w:rPr>
            </w:pPr>
          </w:p>
          <w:p w14:paraId="49713FF8" w14:textId="77777777"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5A7753">
              <w:rPr>
                <w:rFonts w:ascii="Arial" w:hAnsi="Arial" w:cs="Arial"/>
                <w:color w:val="auto"/>
                <w:sz w:val="22"/>
                <w:szCs w:val="22"/>
              </w:rPr>
              <w:t>orientation</w:t>
            </w:r>
            <w:proofErr w:type="gramEnd"/>
            <w:r w:rsidRPr="005A7753">
              <w:rPr>
                <w:rFonts w:ascii="Arial" w:hAnsi="Arial" w:cs="Arial"/>
                <w:color w:val="auto"/>
                <w:sz w:val="22"/>
                <w:szCs w:val="22"/>
              </w:rPr>
              <w:t xml:space="preserve"> or marital status. </w:t>
            </w:r>
          </w:p>
          <w:p w14:paraId="18AFE1B1" w14:textId="77777777" w:rsidR="00C96DE1" w:rsidRPr="005A7753" w:rsidRDefault="00C96DE1" w:rsidP="00C96DE1">
            <w:pPr>
              <w:pStyle w:val="Default"/>
              <w:rPr>
                <w:rFonts w:ascii="Arial" w:hAnsi="Arial" w:cs="Arial"/>
                <w:color w:val="auto"/>
                <w:sz w:val="22"/>
                <w:szCs w:val="22"/>
              </w:rPr>
            </w:pPr>
          </w:p>
          <w:p w14:paraId="2E71F98D" w14:textId="77777777" w:rsidR="00C96DE1" w:rsidRPr="005A7753" w:rsidRDefault="00C96DE1" w:rsidP="00C96DE1">
            <w:pPr>
              <w:pStyle w:val="Default"/>
              <w:rPr>
                <w:rFonts w:ascii="Arial" w:hAnsi="Arial" w:cs="Arial"/>
                <w:color w:val="auto"/>
                <w:sz w:val="22"/>
                <w:szCs w:val="22"/>
              </w:rPr>
            </w:pPr>
            <w:r w:rsidRPr="005A7753">
              <w:rPr>
                <w:rFonts w:ascii="Arial" w:hAnsi="Arial" w:cs="Arial"/>
                <w:color w:val="auto"/>
                <w:sz w:val="22"/>
                <w:szCs w:val="22"/>
              </w:rPr>
              <w:t xml:space="preserve">We believe that it is in the company's best interests and of all those who work in it to attract, </w:t>
            </w:r>
            <w:proofErr w:type="gramStart"/>
            <w:r w:rsidRPr="005A7753">
              <w:rPr>
                <w:rFonts w:ascii="Arial" w:hAnsi="Arial" w:cs="Arial"/>
                <w:color w:val="auto"/>
                <w:sz w:val="22"/>
                <w:szCs w:val="22"/>
              </w:rPr>
              <w:t>retain</w:t>
            </w:r>
            <w:proofErr w:type="gramEnd"/>
            <w:r w:rsidRPr="005A7753">
              <w:rPr>
                <w:rFonts w:ascii="Arial" w:hAnsi="Arial" w:cs="Arial"/>
                <w:color w:val="auto"/>
                <w:sz w:val="22"/>
                <w:szCs w:val="22"/>
              </w:rPr>
              <w:t xml:space="preserve"> and develop a diverse pool of talent. We therefore seek to ensure that the human resources, </w:t>
            </w:r>
            <w:proofErr w:type="gramStart"/>
            <w:r w:rsidRPr="005A7753">
              <w:rPr>
                <w:rFonts w:ascii="Arial" w:hAnsi="Arial" w:cs="Arial"/>
                <w:color w:val="auto"/>
                <w:sz w:val="22"/>
                <w:szCs w:val="22"/>
              </w:rPr>
              <w:t>talents</w:t>
            </w:r>
            <w:proofErr w:type="gramEnd"/>
            <w:r w:rsidRPr="005A7753">
              <w:rPr>
                <w:rFonts w:ascii="Arial" w:hAnsi="Arial" w:cs="Arial"/>
                <w:color w:val="auto"/>
                <w:sz w:val="22"/>
                <w:szCs w:val="22"/>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657F5D2E" w14:textId="77777777" w:rsidR="00C96DE1" w:rsidRPr="005A7753" w:rsidRDefault="00C96DE1" w:rsidP="00C96DE1">
            <w:pPr>
              <w:pStyle w:val="Default"/>
              <w:rPr>
                <w:rFonts w:ascii="Arial" w:hAnsi="Arial" w:cs="Arial"/>
                <w:color w:val="auto"/>
                <w:sz w:val="22"/>
                <w:szCs w:val="22"/>
              </w:rPr>
            </w:pPr>
          </w:p>
          <w:p w14:paraId="62268813" w14:textId="77777777" w:rsidR="00C96DE1" w:rsidRPr="005A7753" w:rsidRDefault="00C96DE1" w:rsidP="00C96DE1">
            <w:pPr>
              <w:pStyle w:val="Default"/>
              <w:rPr>
                <w:rFonts w:ascii="Arial" w:hAnsi="Arial" w:cs="Arial"/>
                <w:color w:val="auto"/>
                <w:sz w:val="22"/>
                <w:szCs w:val="22"/>
              </w:rPr>
            </w:pPr>
            <w:r w:rsidRPr="005A7753">
              <w:rPr>
                <w:rFonts w:ascii="Arial" w:hAnsi="Arial" w:cs="Arial"/>
                <w:color w:val="auto"/>
                <w:sz w:val="22"/>
                <w:szCs w:val="22"/>
              </w:rPr>
              <w:t xml:space="preserve">To this end and within the framework of the law we are committed, wherever practicable, to achieving and maintaining a workforce which broadly reflects the local community in which we operate. </w:t>
            </w:r>
          </w:p>
          <w:p w14:paraId="7B3F1CFC" w14:textId="77777777" w:rsidR="00C96DE1" w:rsidRPr="005A7753" w:rsidRDefault="00C96DE1" w:rsidP="00C96DE1">
            <w:pPr>
              <w:pStyle w:val="Default"/>
              <w:rPr>
                <w:rFonts w:ascii="Arial" w:hAnsi="Arial" w:cs="Arial"/>
                <w:color w:val="auto"/>
                <w:sz w:val="22"/>
                <w:szCs w:val="22"/>
              </w:rPr>
            </w:pPr>
          </w:p>
          <w:p w14:paraId="3F47F8D1" w14:textId="05108B5C" w:rsidR="00C96DE1"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This is a </w:t>
            </w:r>
            <w:r w:rsidR="00BB1A9F">
              <w:rPr>
                <w:rFonts w:ascii="Arial" w:hAnsi="Arial" w:cs="Arial"/>
                <w:color w:val="auto"/>
                <w:sz w:val="22"/>
                <w:szCs w:val="22"/>
              </w:rPr>
              <w:t>hybrid</w:t>
            </w:r>
            <w:r w:rsidRPr="005A7753">
              <w:rPr>
                <w:rFonts w:ascii="Arial" w:hAnsi="Arial" w:cs="Arial"/>
                <w:color w:val="auto"/>
                <w:sz w:val="22"/>
                <w:szCs w:val="22"/>
              </w:rPr>
              <w:t xml:space="preserve"> working opportunity</w:t>
            </w:r>
            <w:r w:rsidR="0032114E">
              <w:rPr>
                <w:rFonts w:ascii="Arial" w:hAnsi="Arial" w:cs="Arial"/>
                <w:color w:val="auto"/>
                <w:sz w:val="22"/>
                <w:szCs w:val="22"/>
              </w:rPr>
              <w:t xml:space="preserve">, with the physical place of work being the </w:t>
            </w:r>
            <w:r w:rsidR="002E3C0D" w:rsidRPr="005A7753">
              <w:rPr>
                <w:rFonts w:ascii="Arial" w:hAnsi="Arial" w:cs="Arial"/>
                <w:color w:val="auto"/>
                <w:sz w:val="22"/>
                <w:szCs w:val="22"/>
              </w:rPr>
              <w:t>Colmore Building</w:t>
            </w:r>
            <w:r w:rsidRPr="005A7753">
              <w:rPr>
                <w:rFonts w:ascii="Arial" w:hAnsi="Arial" w:cs="Arial"/>
                <w:color w:val="auto"/>
                <w:sz w:val="22"/>
                <w:szCs w:val="22"/>
              </w:rPr>
              <w:t>, Birmingham</w:t>
            </w:r>
            <w:r w:rsidR="00026B14">
              <w:rPr>
                <w:rFonts w:ascii="Arial" w:hAnsi="Arial" w:cs="Arial"/>
                <w:color w:val="auto"/>
                <w:sz w:val="22"/>
                <w:szCs w:val="22"/>
              </w:rPr>
              <w:t>.</w:t>
            </w:r>
          </w:p>
          <w:p w14:paraId="4A05DEE1" w14:textId="77777777" w:rsidR="00026B14" w:rsidRDefault="00026B14" w:rsidP="00C96DE1">
            <w:pPr>
              <w:pStyle w:val="Default"/>
              <w:jc w:val="both"/>
              <w:rPr>
                <w:rFonts w:ascii="Arial" w:hAnsi="Arial" w:cs="Arial"/>
                <w:color w:val="auto"/>
                <w:sz w:val="22"/>
                <w:szCs w:val="22"/>
              </w:rPr>
            </w:pPr>
          </w:p>
          <w:p w14:paraId="79B33ED5" w14:textId="77777777" w:rsidR="00026B14" w:rsidRDefault="00026B14" w:rsidP="00C96DE1">
            <w:pPr>
              <w:pStyle w:val="Default"/>
              <w:jc w:val="both"/>
              <w:rPr>
                <w:rFonts w:ascii="Arial" w:hAnsi="Arial" w:cs="Arial"/>
                <w:color w:val="auto"/>
                <w:sz w:val="22"/>
                <w:szCs w:val="22"/>
              </w:rPr>
            </w:pPr>
          </w:p>
          <w:p w14:paraId="47C74AAC" w14:textId="77777777" w:rsidR="00026B14" w:rsidRDefault="00026B14" w:rsidP="00C96DE1">
            <w:pPr>
              <w:pStyle w:val="Default"/>
              <w:jc w:val="both"/>
              <w:rPr>
                <w:rFonts w:ascii="Arial" w:hAnsi="Arial" w:cs="Arial"/>
                <w:color w:val="auto"/>
                <w:sz w:val="22"/>
                <w:szCs w:val="22"/>
              </w:rPr>
            </w:pPr>
          </w:p>
          <w:p w14:paraId="66A07FF6" w14:textId="77777777" w:rsidR="00026B14" w:rsidRPr="005A7753" w:rsidRDefault="00026B14" w:rsidP="00C96DE1">
            <w:pPr>
              <w:pStyle w:val="Default"/>
              <w:jc w:val="both"/>
              <w:rPr>
                <w:rFonts w:ascii="Arial" w:hAnsi="Arial" w:cs="Arial"/>
                <w:color w:val="auto"/>
                <w:sz w:val="22"/>
                <w:szCs w:val="22"/>
              </w:rPr>
            </w:pPr>
          </w:p>
          <w:p w14:paraId="7034D2E2" w14:textId="6CC24005" w:rsidR="00C96DE1" w:rsidRPr="00B15ABE" w:rsidRDefault="00C96DE1" w:rsidP="00026B14">
            <w:pPr>
              <w:pStyle w:val="Default"/>
              <w:jc w:val="both"/>
              <w:rPr>
                <w:rFonts w:ascii="Arial" w:hAnsi="Arial" w:cs="Arial"/>
                <w:sz w:val="20"/>
                <w:szCs w:val="20"/>
              </w:rPr>
            </w:pPr>
          </w:p>
        </w:tc>
      </w:tr>
    </w:tbl>
    <w:p w14:paraId="02A1261D" w14:textId="77777777" w:rsidR="00C96DE1" w:rsidRDefault="00C96DE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lastRenderedPageBreak/>
              <w:t>Main responsibilities and key activities</w:t>
            </w:r>
          </w:p>
        </w:tc>
      </w:tr>
      <w:tr w:rsidR="004B7EA2" w:rsidRPr="004B7EA2" w14:paraId="1A93B10E" w14:textId="77777777" w:rsidTr="00B22076">
        <w:tc>
          <w:tcPr>
            <w:tcW w:w="9067" w:type="dxa"/>
          </w:tcPr>
          <w:p w14:paraId="2E910226" w14:textId="510F856B" w:rsidR="000B6851" w:rsidRPr="00350FC3" w:rsidRDefault="000B6851" w:rsidP="00350FC3">
            <w:pPr>
              <w:autoSpaceDE w:val="0"/>
              <w:autoSpaceDN w:val="0"/>
              <w:adjustRightInd w:val="0"/>
              <w:spacing w:after="100"/>
              <w:ind w:left="360"/>
              <w:contextualSpacing/>
              <w:rPr>
                <w:rFonts w:ascii="Arial" w:hAnsi="Arial" w:cs="Arial"/>
                <w:color w:val="202124"/>
                <w:shd w:val="clear" w:color="auto" w:fill="FFFFFF"/>
              </w:rPr>
            </w:pPr>
            <w:r w:rsidRPr="00350FC3">
              <w:rPr>
                <w:rFonts w:ascii="Arial" w:hAnsi="Arial" w:cs="Arial"/>
                <w:color w:val="202124"/>
                <w:shd w:val="clear" w:color="auto" w:fill="FFFFFF"/>
              </w:rPr>
              <w:t>Work closely with the wider communications team to develop standardised and consistent corporate messaging</w:t>
            </w:r>
            <w:r w:rsidR="00043D99" w:rsidRPr="00350FC3">
              <w:rPr>
                <w:rFonts w:ascii="Arial" w:hAnsi="Arial" w:cs="Arial"/>
                <w:color w:val="202124"/>
                <w:shd w:val="clear" w:color="auto" w:fill="FFFFFF"/>
              </w:rPr>
              <w:t xml:space="preserve"> and briefing documents</w:t>
            </w:r>
            <w:r w:rsidR="00221940" w:rsidRPr="00350FC3">
              <w:rPr>
                <w:rFonts w:ascii="Arial" w:hAnsi="Arial" w:cs="Arial"/>
                <w:color w:val="202124"/>
                <w:shd w:val="clear" w:color="auto" w:fill="FFFFFF"/>
              </w:rPr>
              <w:t xml:space="preserve">, which reflect business priorities. </w:t>
            </w:r>
            <w:r w:rsidRPr="00350FC3">
              <w:rPr>
                <w:rFonts w:ascii="Arial" w:hAnsi="Arial" w:cs="Arial"/>
                <w:color w:val="202124"/>
                <w:shd w:val="clear" w:color="auto" w:fill="FFFFFF"/>
              </w:rPr>
              <w:br/>
            </w:r>
          </w:p>
          <w:p w14:paraId="4D5A224E" w14:textId="7431B989" w:rsidR="000B6851" w:rsidRPr="00350FC3" w:rsidRDefault="000B6851" w:rsidP="00350FC3">
            <w:pPr>
              <w:autoSpaceDE w:val="0"/>
              <w:autoSpaceDN w:val="0"/>
              <w:adjustRightInd w:val="0"/>
              <w:spacing w:after="100"/>
              <w:ind w:left="360"/>
              <w:contextualSpacing/>
              <w:rPr>
                <w:rFonts w:ascii="Arial" w:hAnsi="Arial" w:cs="Arial"/>
                <w:color w:val="202124"/>
                <w:shd w:val="clear" w:color="auto" w:fill="FFFFFF"/>
              </w:rPr>
            </w:pPr>
            <w:r w:rsidRPr="00350FC3">
              <w:rPr>
                <w:rFonts w:ascii="Arial" w:hAnsi="Arial" w:cs="Arial"/>
                <w:color w:val="202124"/>
                <w:shd w:val="clear" w:color="auto" w:fill="FFFFFF"/>
              </w:rPr>
              <w:t>Work closely with the Head of Media and Communications to identify and implement relevant corporate communication opportunities and topics that support awareness raising of WMGC and its position in the market.</w:t>
            </w:r>
            <w:r w:rsidRPr="00350FC3">
              <w:rPr>
                <w:rFonts w:ascii="Arial" w:hAnsi="Arial" w:cs="Arial"/>
                <w:color w:val="202124"/>
                <w:shd w:val="clear" w:color="auto" w:fill="FFFFFF"/>
              </w:rPr>
              <w:br/>
            </w:r>
          </w:p>
          <w:p w14:paraId="68908833" w14:textId="58D35CD8" w:rsidR="000B6851" w:rsidRPr="00350FC3" w:rsidRDefault="00D539DA" w:rsidP="00350FC3">
            <w:pPr>
              <w:autoSpaceDE w:val="0"/>
              <w:autoSpaceDN w:val="0"/>
              <w:adjustRightInd w:val="0"/>
              <w:spacing w:after="100"/>
              <w:ind w:left="360"/>
              <w:contextualSpacing/>
              <w:rPr>
                <w:rFonts w:ascii="Arial" w:hAnsi="Arial" w:cs="Arial"/>
                <w:color w:val="202124"/>
                <w:shd w:val="clear" w:color="auto" w:fill="FFFFFF"/>
              </w:rPr>
            </w:pPr>
            <w:r w:rsidRPr="00350FC3">
              <w:rPr>
                <w:rFonts w:ascii="Arial" w:hAnsi="Arial" w:cs="Arial"/>
                <w:color w:val="202124"/>
                <w:shd w:val="clear" w:color="auto" w:fill="FFFFFF"/>
              </w:rPr>
              <w:t xml:space="preserve">Draft </w:t>
            </w:r>
            <w:proofErr w:type="gramStart"/>
            <w:r w:rsidR="00561A6F" w:rsidRPr="00350FC3">
              <w:rPr>
                <w:rFonts w:ascii="Arial" w:hAnsi="Arial" w:cs="Arial"/>
                <w:color w:val="202124"/>
                <w:shd w:val="clear" w:color="auto" w:fill="FFFFFF"/>
              </w:rPr>
              <w:t>high quality</w:t>
            </w:r>
            <w:proofErr w:type="gramEnd"/>
            <w:r w:rsidR="00561A6F" w:rsidRPr="00350FC3">
              <w:rPr>
                <w:rFonts w:ascii="Arial" w:hAnsi="Arial" w:cs="Arial"/>
                <w:color w:val="202124"/>
                <w:shd w:val="clear" w:color="auto" w:fill="FFFFFF"/>
              </w:rPr>
              <w:t xml:space="preserve"> </w:t>
            </w:r>
            <w:r w:rsidRPr="00350FC3">
              <w:rPr>
                <w:rFonts w:ascii="Arial" w:hAnsi="Arial" w:cs="Arial"/>
                <w:color w:val="202124"/>
                <w:shd w:val="clear" w:color="auto" w:fill="FFFFFF"/>
              </w:rPr>
              <w:t xml:space="preserve">opinion-editorials, </w:t>
            </w:r>
            <w:r w:rsidR="000B6851" w:rsidRPr="00350FC3">
              <w:rPr>
                <w:rFonts w:ascii="Arial" w:hAnsi="Arial" w:cs="Arial"/>
                <w:color w:val="202124"/>
                <w:shd w:val="clear" w:color="auto" w:fill="FFFFFF"/>
              </w:rPr>
              <w:t xml:space="preserve">press releases, quotes, statements and speeches, aligning to WMGC’s strategic objectives </w:t>
            </w:r>
            <w:r w:rsidR="00BF4EAD" w:rsidRPr="00350FC3">
              <w:rPr>
                <w:rFonts w:ascii="Arial" w:hAnsi="Arial" w:cs="Arial"/>
                <w:color w:val="202124"/>
                <w:shd w:val="clear" w:color="auto" w:fill="FFFFFF"/>
              </w:rPr>
              <w:t xml:space="preserve">across corporate, investment and tourism. </w:t>
            </w:r>
            <w:r w:rsidR="000B6851" w:rsidRPr="00350FC3">
              <w:rPr>
                <w:rFonts w:ascii="Arial" w:hAnsi="Arial" w:cs="Arial"/>
                <w:color w:val="202124"/>
                <w:shd w:val="clear" w:color="auto" w:fill="FFFFFF"/>
              </w:rPr>
              <w:br/>
            </w:r>
          </w:p>
          <w:p w14:paraId="37223ED0" w14:textId="618B8BEC" w:rsidR="000B6851" w:rsidRPr="00350FC3" w:rsidRDefault="000B6851" w:rsidP="00350FC3">
            <w:pPr>
              <w:autoSpaceDE w:val="0"/>
              <w:autoSpaceDN w:val="0"/>
              <w:adjustRightInd w:val="0"/>
              <w:spacing w:after="100"/>
              <w:ind w:left="360"/>
              <w:contextualSpacing/>
              <w:rPr>
                <w:rFonts w:ascii="Arial" w:hAnsi="Arial" w:cs="Arial"/>
                <w:color w:val="202124"/>
                <w:shd w:val="clear" w:color="auto" w:fill="FFFFFF"/>
              </w:rPr>
            </w:pPr>
            <w:r w:rsidRPr="00350FC3">
              <w:rPr>
                <w:rFonts w:ascii="Arial" w:hAnsi="Arial" w:cs="Arial"/>
                <w:color w:val="202124"/>
                <w:shd w:val="clear" w:color="auto" w:fill="FFFFFF"/>
              </w:rPr>
              <w:t xml:space="preserve">Work closely with the Head of Media and Communications, as well the Policy &amp; Partnerships team to support </w:t>
            </w:r>
            <w:r w:rsidR="00D539DA" w:rsidRPr="00350FC3">
              <w:rPr>
                <w:rFonts w:ascii="Arial" w:hAnsi="Arial" w:cs="Arial"/>
                <w:color w:val="202124"/>
                <w:shd w:val="clear" w:color="auto" w:fill="FFFFFF"/>
              </w:rPr>
              <w:t xml:space="preserve">WMGC </w:t>
            </w:r>
            <w:r w:rsidRPr="00350FC3">
              <w:rPr>
                <w:rFonts w:ascii="Arial" w:hAnsi="Arial" w:cs="Arial"/>
                <w:color w:val="202124"/>
                <w:shd w:val="clear" w:color="auto" w:fill="FFFFFF"/>
              </w:rPr>
              <w:t xml:space="preserve">governance processes, stakeholder liaison and stakeholder reporting, utilising CRM. </w:t>
            </w:r>
            <w:r w:rsidRPr="00350FC3">
              <w:rPr>
                <w:rFonts w:ascii="Arial" w:hAnsi="Arial" w:cs="Arial"/>
                <w:color w:val="202124"/>
                <w:shd w:val="clear" w:color="auto" w:fill="FFFFFF"/>
              </w:rPr>
              <w:br/>
            </w:r>
          </w:p>
          <w:p w14:paraId="01ACF719" w14:textId="621DEDC1" w:rsidR="000B6851" w:rsidRPr="00350FC3" w:rsidRDefault="000B6851" w:rsidP="00350FC3">
            <w:pPr>
              <w:ind w:left="360"/>
              <w:rPr>
                <w:rFonts w:ascii="Arial" w:hAnsi="Arial" w:cs="Arial"/>
              </w:rPr>
            </w:pPr>
            <w:r w:rsidRPr="00350FC3">
              <w:rPr>
                <w:rFonts w:ascii="Arial" w:hAnsi="Arial" w:cs="Arial"/>
              </w:rPr>
              <w:t xml:space="preserve">Support the development and delivery of a stakeholder engagement plan, to include </w:t>
            </w:r>
            <w:r w:rsidR="00CA04B8" w:rsidRPr="00350FC3">
              <w:rPr>
                <w:rFonts w:ascii="Arial" w:hAnsi="Arial" w:cs="Arial"/>
              </w:rPr>
              <w:t xml:space="preserve">ongoing </w:t>
            </w:r>
            <w:r w:rsidRPr="00350FC3">
              <w:rPr>
                <w:rFonts w:ascii="Arial" w:hAnsi="Arial" w:cs="Arial"/>
              </w:rPr>
              <w:t xml:space="preserve">outreach activity, </w:t>
            </w:r>
            <w:r w:rsidR="00CA04B8" w:rsidRPr="00350FC3">
              <w:rPr>
                <w:rFonts w:ascii="Arial" w:hAnsi="Arial" w:cs="Arial"/>
              </w:rPr>
              <w:t xml:space="preserve">shared communications campaigns </w:t>
            </w:r>
            <w:r w:rsidRPr="00350FC3">
              <w:rPr>
                <w:rFonts w:ascii="Arial" w:hAnsi="Arial" w:cs="Arial"/>
              </w:rPr>
              <w:t>and tracking of activity in CRM.</w:t>
            </w:r>
          </w:p>
          <w:p w14:paraId="14FF38F3" w14:textId="33363520" w:rsidR="000B6851" w:rsidRPr="005A7753" w:rsidRDefault="000B6851" w:rsidP="00350FC3">
            <w:pPr>
              <w:rPr>
                <w:rFonts w:ascii="Arial" w:hAnsi="Arial" w:cs="Arial"/>
              </w:rPr>
            </w:pPr>
          </w:p>
          <w:p w14:paraId="41A0D24F" w14:textId="0229B2BB" w:rsidR="000B6851" w:rsidRPr="00350FC3" w:rsidRDefault="00D539DA" w:rsidP="00350FC3">
            <w:pPr>
              <w:ind w:left="360"/>
              <w:rPr>
                <w:rFonts w:ascii="Arial" w:hAnsi="Arial" w:cs="Arial"/>
              </w:rPr>
            </w:pPr>
            <w:r w:rsidRPr="00350FC3">
              <w:rPr>
                <w:rFonts w:ascii="Arial" w:hAnsi="Arial" w:cs="Arial"/>
              </w:rPr>
              <w:t>Work with the</w:t>
            </w:r>
            <w:r w:rsidR="00E22C90" w:rsidRPr="00350FC3">
              <w:rPr>
                <w:rFonts w:ascii="Arial" w:hAnsi="Arial" w:cs="Arial"/>
              </w:rPr>
              <w:t xml:space="preserve"> corporate</w:t>
            </w:r>
            <w:r w:rsidRPr="00350FC3">
              <w:rPr>
                <w:rFonts w:ascii="Arial" w:hAnsi="Arial" w:cs="Arial"/>
              </w:rPr>
              <w:t xml:space="preserve"> events team, ensuring consistent and accurate briefing of WMGC spokespeople and</w:t>
            </w:r>
            <w:r w:rsidR="00CA04B8" w:rsidRPr="00350FC3">
              <w:rPr>
                <w:rFonts w:ascii="Arial" w:hAnsi="Arial" w:cs="Arial"/>
              </w:rPr>
              <w:t xml:space="preserve"> its</w:t>
            </w:r>
            <w:r w:rsidRPr="00350FC3">
              <w:rPr>
                <w:rFonts w:ascii="Arial" w:hAnsi="Arial" w:cs="Arial"/>
              </w:rPr>
              <w:t xml:space="preserve"> stakeholders</w:t>
            </w:r>
            <w:r w:rsidR="00CA04B8" w:rsidRPr="00350FC3">
              <w:rPr>
                <w:rFonts w:ascii="Arial" w:hAnsi="Arial" w:cs="Arial"/>
              </w:rPr>
              <w:t>, in keeping with corporate objectives and aligning messages</w:t>
            </w:r>
            <w:r w:rsidRPr="00350FC3">
              <w:rPr>
                <w:rFonts w:ascii="Arial" w:hAnsi="Arial" w:cs="Arial"/>
              </w:rPr>
              <w:t>.</w:t>
            </w:r>
          </w:p>
          <w:p w14:paraId="6E7961BA" w14:textId="77777777" w:rsidR="00D539DA" w:rsidRPr="005A7753" w:rsidRDefault="00D539DA" w:rsidP="00350FC3">
            <w:pPr>
              <w:pStyle w:val="ListParagraph"/>
              <w:rPr>
                <w:rFonts w:ascii="Arial" w:hAnsi="Arial" w:cs="Arial"/>
              </w:rPr>
            </w:pPr>
          </w:p>
          <w:p w14:paraId="54341E40" w14:textId="63A530CD" w:rsidR="00D539DA" w:rsidRPr="00350FC3" w:rsidRDefault="00D539DA" w:rsidP="00350FC3">
            <w:pPr>
              <w:ind w:left="360"/>
              <w:rPr>
                <w:rFonts w:ascii="Arial" w:hAnsi="Arial" w:cs="Arial"/>
              </w:rPr>
            </w:pPr>
            <w:r w:rsidRPr="00350FC3">
              <w:rPr>
                <w:rFonts w:ascii="Arial" w:hAnsi="Arial" w:cs="Arial"/>
              </w:rPr>
              <w:t xml:space="preserve">Work closely with the corporate marketing team to ensure </w:t>
            </w:r>
            <w:r w:rsidR="00CA04B8" w:rsidRPr="00350FC3">
              <w:rPr>
                <w:rFonts w:ascii="Arial" w:hAnsi="Arial" w:cs="Arial"/>
              </w:rPr>
              <w:t xml:space="preserve">consistency and effective delivery of corporate communications across owned and shared channels. </w:t>
            </w:r>
          </w:p>
          <w:p w14:paraId="77F70C77" w14:textId="77777777" w:rsidR="009E16E6" w:rsidRPr="005A7753" w:rsidRDefault="009E16E6" w:rsidP="00350FC3">
            <w:pPr>
              <w:pStyle w:val="ListParagraph"/>
              <w:rPr>
                <w:rFonts w:ascii="Arial" w:hAnsi="Arial" w:cs="Arial"/>
              </w:rPr>
            </w:pPr>
          </w:p>
          <w:p w14:paraId="534E253A" w14:textId="22108C77" w:rsidR="009E16E6" w:rsidRPr="00350FC3" w:rsidRDefault="009E16E6" w:rsidP="00350FC3">
            <w:pPr>
              <w:ind w:left="360"/>
              <w:rPr>
                <w:rFonts w:ascii="Arial" w:hAnsi="Arial" w:cs="Arial"/>
              </w:rPr>
            </w:pPr>
            <w:r w:rsidRPr="00350FC3">
              <w:rPr>
                <w:rFonts w:ascii="Arial" w:hAnsi="Arial" w:cs="Arial"/>
              </w:rPr>
              <w:t>Work as central point in wider communications team for tracking and recording shareholder</w:t>
            </w:r>
            <w:r w:rsidR="005A7753" w:rsidRPr="00350FC3">
              <w:rPr>
                <w:rFonts w:ascii="Arial" w:hAnsi="Arial" w:cs="Arial"/>
              </w:rPr>
              <w:t xml:space="preserve"> communications activity. </w:t>
            </w:r>
          </w:p>
          <w:p w14:paraId="05435AC8" w14:textId="77777777" w:rsidR="00CA04B8" w:rsidRPr="005A7753" w:rsidRDefault="00CA04B8" w:rsidP="00350FC3">
            <w:pPr>
              <w:pStyle w:val="ListParagraph"/>
              <w:rPr>
                <w:rFonts w:ascii="Arial" w:hAnsi="Arial" w:cs="Arial"/>
              </w:rPr>
            </w:pPr>
          </w:p>
          <w:p w14:paraId="30714A7D" w14:textId="0CBF67BA" w:rsidR="00CA04B8" w:rsidRPr="00350FC3" w:rsidRDefault="00CA04B8" w:rsidP="00350FC3">
            <w:pPr>
              <w:ind w:left="360"/>
              <w:rPr>
                <w:rFonts w:ascii="Arial" w:hAnsi="Arial" w:cs="Arial"/>
              </w:rPr>
            </w:pPr>
            <w:r w:rsidRPr="00350FC3">
              <w:rPr>
                <w:rFonts w:ascii="Arial" w:hAnsi="Arial" w:cs="Arial"/>
              </w:rPr>
              <w:t>Work flexibly across the broad communications team to support with reactive requests across investment</w:t>
            </w:r>
            <w:r w:rsidR="00043D99" w:rsidRPr="00350FC3">
              <w:rPr>
                <w:rFonts w:ascii="Arial" w:hAnsi="Arial" w:cs="Arial"/>
              </w:rPr>
              <w:t xml:space="preserve">, </w:t>
            </w:r>
            <w:proofErr w:type="gramStart"/>
            <w:r w:rsidR="00043D99" w:rsidRPr="00350FC3">
              <w:rPr>
                <w:rFonts w:ascii="Arial" w:hAnsi="Arial" w:cs="Arial"/>
              </w:rPr>
              <w:t>tourism</w:t>
            </w:r>
            <w:proofErr w:type="gramEnd"/>
            <w:r w:rsidR="00043D99" w:rsidRPr="00350FC3">
              <w:rPr>
                <w:rFonts w:ascii="Arial" w:hAnsi="Arial" w:cs="Arial"/>
              </w:rPr>
              <w:t xml:space="preserve"> and policy. </w:t>
            </w:r>
          </w:p>
          <w:p w14:paraId="10FED08F" w14:textId="4A58E240" w:rsidR="00DD4C1E" w:rsidRPr="00B643E7" w:rsidRDefault="00DD4C1E" w:rsidP="00CA04B8">
            <w:pPr>
              <w:autoSpaceDE w:val="0"/>
              <w:autoSpaceDN w:val="0"/>
              <w:adjustRightInd w:val="0"/>
              <w:spacing w:after="100"/>
              <w:contextualSpacing/>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4F235AA1" w14:textId="1E85BFB7" w:rsidR="005D6E99" w:rsidRPr="008D5177" w:rsidRDefault="005D6E99" w:rsidP="005D6E99">
            <w:pPr>
              <w:pStyle w:val="ListParagraph"/>
              <w:numPr>
                <w:ilvl w:val="0"/>
                <w:numId w:val="9"/>
              </w:numPr>
              <w:rPr>
                <w:rFonts w:ascii="Arial" w:hAnsi="Arial" w:cs="Arial"/>
                <w:color w:val="000000" w:themeColor="text1"/>
              </w:rPr>
            </w:pPr>
            <w:r>
              <w:rPr>
                <w:rFonts w:ascii="Arial" w:hAnsi="Arial" w:cs="Arial"/>
                <w:color w:val="000000" w:themeColor="text1"/>
              </w:rPr>
              <w:t xml:space="preserve">Reporting to the Head of Media and Communications, as part of the central communications team, working closely with the Investment Communications </w:t>
            </w:r>
            <w:r w:rsidR="005D2CE7">
              <w:rPr>
                <w:rFonts w:ascii="Arial" w:hAnsi="Arial" w:cs="Arial"/>
                <w:color w:val="000000" w:themeColor="text1"/>
              </w:rPr>
              <w:t>Manager</w:t>
            </w:r>
            <w:r>
              <w:rPr>
                <w:rFonts w:ascii="Arial" w:hAnsi="Arial" w:cs="Arial"/>
                <w:color w:val="000000" w:themeColor="text1"/>
              </w:rPr>
              <w:t xml:space="preserve">, Tourism Communications </w:t>
            </w:r>
            <w:r w:rsidR="005D2CE7">
              <w:rPr>
                <w:rFonts w:ascii="Arial" w:hAnsi="Arial" w:cs="Arial"/>
                <w:color w:val="000000" w:themeColor="text1"/>
              </w:rPr>
              <w:t>Manager</w:t>
            </w:r>
            <w:r>
              <w:rPr>
                <w:rFonts w:ascii="Arial" w:hAnsi="Arial" w:cs="Arial"/>
                <w:color w:val="000000" w:themeColor="text1"/>
              </w:rPr>
              <w:t xml:space="preserve">, as well as the Head of Policy and Partnerships and wider Leadership Team.   </w:t>
            </w:r>
          </w:p>
          <w:p w14:paraId="77DCDEC5" w14:textId="77777777" w:rsidR="005D6E99" w:rsidRPr="00BF4EAD" w:rsidRDefault="005D6E99" w:rsidP="00BF4EAD">
            <w:pPr>
              <w:rPr>
                <w:rFonts w:ascii="Arial" w:hAnsi="Arial" w:cs="Arial"/>
                <w:color w:val="808080" w:themeColor="background1" w:themeShade="80"/>
              </w:rPr>
            </w:pPr>
          </w:p>
          <w:p w14:paraId="6F5B25D9" w14:textId="161691AE" w:rsidR="005D6E99" w:rsidRPr="008D5177" w:rsidRDefault="00BF4EAD" w:rsidP="005D6E99">
            <w:pPr>
              <w:pStyle w:val="ListParagraph"/>
              <w:numPr>
                <w:ilvl w:val="0"/>
                <w:numId w:val="9"/>
              </w:numPr>
              <w:rPr>
                <w:rFonts w:ascii="Arial" w:hAnsi="Arial" w:cs="Arial"/>
              </w:rPr>
            </w:pPr>
            <w:r>
              <w:rPr>
                <w:rFonts w:ascii="Arial" w:hAnsi="Arial" w:cs="Arial"/>
              </w:rPr>
              <w:t xml:space="preserve">The role will span internal and external communications, corporate communications, stakeholder communications and evaluation and reporting. </w:t>
            </w:r>
          </w:p>
          <w:p w14:paraId="16C7E075" w14:textId="77777777" w:rsidR="005D6E99" w:rsidRPr="008D5177" w:rsidRDefault="005D6E99" w:rsidP="005D6E99">
            <w:pPr>
              <w:rPr>
                <w:rFonts w:ascii="Arial" w:hAnsi="Arial" w:cs="Arial"/>
              </w:rPr>
            </w:pPr>
          </w:p>
          <w:p w14:paraId="10F3952E" w14:textId="38937057" w:rsidR="002E3C0D" w:rsidRPr="005D6E99" w:rsidRDefault="005D6E99" w:rsidP="00F61BBA">
            <w:pPr>
              <w:pStyle w:val="ListParagraph"/>
              <w:numPr>
                <w:ilvl w:val="0"/>
                <w:numId w:val="9"/>
              </w:numPr>
              <w:rPr>
                <w:rFonts w:ascii="Arial" w:hAnsi="Arial" w:cs="Arial"/>
              </w:rPr>
            </w:pPr>
            <w:r w:rsidRPr="008D5177">
              <w:rPr>
                <w:rFonts w:ascii="Arial" w:hAnsi="Arial" w:cs="Arial"/>
              </w:rPr>
              <w:t>Key relationships</w:t>
            </w:r>
            <w:r>
              <w:rPr>
                <w:rFonts w:ascii="Arial" w:hAnsi="Arial" w:cs="Arial"/>
              </w:rPr>
              <w:t xml:space="preserve"> externally include</w:t>
            </w:r>
            <w:r w:rsidR="00BF4EAD">
              <w:rPr>
                <w:rFonts w:ascii="Arial" w:hAnsi="Arial" w:cs="Arial"/>
              </w:rPr>
              <w:t xml:space="preserve"> local authorities across the West Midlands </w:t>
            </w:r>
            <w:r>
              <w:rPr>
                <w:rFonts w:ascii="Arial" w:hAnsi="Arial" w:cs="Arial"/>
              </w:rPr>
              <w:t>a</w:t>
            </w:r>
            <w:r w:rsidR="00BF4EAD">
              <w:rPr>
                <w:rFonts w:ascii="Arial" w:hAnsi="Arial" w:cs="Arial"/>
              </w:rPr>
              <w:t>s well as WMGC’s wider</w:t>
            </w:r>
            <w:r w:rsidR="00311A67">
              <w:rPr>
                <w:rFonts w:ascii="Arial" w:hAnsi="Arial" w:cs="Arial"/>
              </w:rPr>
              <w:t xml:space="preserve"> shareholder and</w:t>
            </w:r>
            <w:r w:rsidR="00BF4EAD">
              <w:rPr>
                <w:rFonts w:ascii="Arial" w:hAnsi="Arial" w:cs="Arial"/>
              </w:rPr>
              <w:t xml:space="preserve"> partner network. </w:t>
            </w:r>
          </w:p>
          <w:p w14:paraId="2AB5D4FD" w14:textId="5F8B53F8" w:rsidR="00F61BBA" w:rsidRPr="009A7C9D" w:rsidRDefault="00F61BBA" w:rsidP="005D6E99">
            <w:pPr>
              <w:rPr>
                <w:rFonts w:ascii="Arial" w:hAnsi="Arial" w:cs="Arial"/>
                <w:sz w:val="20"/>
                <w:szCs w:val="20"/>
              </w:rPr>
            </w:pPr>
          </w:p>
        </w:tc>
      </w:tr>
    </w:tbl>
    <w:p w14:paraId="48411D0B"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52382EF6"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77777777"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 or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02705196" w14:textId="77777777" w:rsidR="00BF1B41" w:rsidRDefault="00BF1B41" w:rsidP="00AC73B3">
            <w:pPr>
              <w:pStyle w:val="ListParagraph"/>
              <w:numPr>
                <w:ilvl w:val="0"/>
                <w:numId w:val="41"/>
              </w:numPr>
              <w:rPr>
                <w:rFonts w:ascii="Arial" w:hAnsi="Arial" w:cs="Arial"/>
                <w:sz w:val="20"/>
                <w:szCs w:val="20"/>
              </w:rPr>
            </w:pPr>
            <w:r>
              <w:rPr>
                <w:rFonts w:ascii="Arial" w:hAnsi="Arial" w:cs="Arial"/>
                <w:sz w:val="20"/>
                <w:szCs w:val="20"/>
              </w:rPr>
              <w:t>Evidence of continuous professional development</w:t>
            </w:r>
          </w:p>
          <w:p w14:paraId="20CCA44A" w14:textId="02B22086" w:rsidR="00BF1B41" w:rsidRPr="0081333D" w:rsidRDefault="00BF1B41" w:rsidP="0081333D">
            <w:pPr>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5518119" w14:textId="38E47D73" w:rsidR="00BF4EAD" w:rsidRPr="00BF4EAD"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t>Ability to accurately compose strong communications materials to the highest editorial standards</w:t>
            </w:r>
            <w:r w:rsidR="009E16E6">
              <w:rPr>
                <w:rFonts w:ascii="Arial" w:hAnsi="Arial" w:cs="Arial"/>
                <w:color w:val="202124"/>
                <w:sz w:val="20"/>
                <w:szCs w:val="20"/>
                <w:shd w:val="clear" w:color="auto" w:fill="FFFFFF"/>
              </w:rPr>
              <w:t>.</w:t>
            </w:r>
          </w:p>
          <w:p w14:paraId="2EE823F6" w14:textId="77777777" w:rsidR="009E16E6" w:rsidRPr="009E16E6"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lastRenderedPageBreak/>
              <w:t>Able to produce compelling content to support strategic positioning campaigns</w:t>
            </w:r>
            <w:r w:rsidR="009E16E6">
              <w:rPr>
                <w:rFonts w:ascii="Arial" w:hAnsi="Arial" w:cs="Arial"/>
                <w:color w:val="202124"/>
                <w:sz w:val="20"/>
                <w:szCs w:val="20"/>
                <w:shd w:val="clear" w:color="auto" w:fill="FFFFFF"/>
              </w:rPr>
              <w:t>.</w:t>
            </w:r>
          </w:p>
          <w:p w14:paraId="54888AC3" w14:textId="77777777" w:rsidR="009E16E6" w:rsidRPr="009E16E6"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t>Team player with strong collaboration skills and the ability to maintain strong relationships with key stakeholders</w:t>
            </w:r>
            <w:r w:rsidR="009E16E6">
              <w:rPr>
                <w:rFonts w:ascii="Arial" w:hAnsi="Arial" w:cs="Arial"/>
                <w:color w:val="202124"/>
                <w:sz w:val="20"/>
                <w:szCs w:val="20"/>
                <w:shd w:val="clear" w:color="auto" w:fill="FFFFFF"/>
              </w:rPr>
              <w:t>.</w:t>
            </w:r>
          </w:p>
          <w:p w14:paraId="10BDDB25" w14:textId="12EC241E" w:rsidR="00B214FA" w:rsidRPr="00BF4EAD" w:rsidRDefault="00B214FA" w:rsidP="002B6B93">
            <w:pPr>
              <w:numPr>
                <w:ilvl w:val="0"/>
                <w:numId w:val="40"/>
              </w:numPr>
              <w:rPr>
                <w:rFonts w:ascii="Arial" w:hAnsi="Arial" w:cs="Arial"/>
                <w:sz w:val="20"/>
                <w:szCs w:val="20"/>
              </w:rPr>
            </w:pPr>
            <w:r w:rsidRPr="00BF4EAD">
              <w:rPr>
                <w:rFonts w:ascii="Arial" w:hAnsi="Arial" w:cs="Arial"/>
                <w:sz w:val="20"/>
                <w:szCs w:val="20"/>
              </w:rPr>
              <w:t>Delivery of corporate communications for senior stakeholder and partner audiences</w:t>
            </w:r>
            <w:r w:rsidR="009E16E6">
              <w:rPr>
                <w:rFonts w:ascii="Arial" w:hAnsi="Arial" w:cs="Arial"/>
                <w:sz w:val="20"/>
                <w:szCs w:val="20"/>
              </w:rPr>
              <w:t>.</w:t>
            </w:r>
          </w:p>
          <w:p w14:paraId="19034476" w14:textId="266A9776" w:rsidR="00B57CFF" w:rsidRPr="009E16E6" w:rsidRDefault="00533530" w:rsidP="009E16E6">
            <w:pPr>
              <w:numPr>
                <w:ilvl w:val="0"/>
                <w:numId w:val="40"/>
              </w:numPr>
              <w:rPr>
                <w:rFonts w:ascii="Arial" w:hAnsi="Arial" w:cs="Arial"/>
                <w:sz w:val="20"/>
                <w:szCs w:val="20"/>
              </w:rPr>
            </w:pPr>
            <w:r w:rsidRPr="00BF4EAD">
              <w:rPr>
                <w:rFonts w:ascii="Arial" w:hAnsi="Arial" w:cs="Arial"/>
                <w:sz w:val="20"/>
                <w:szCs w:val="20"/>
              </w:rPr>
              <w:t>Ab</w:t>
            </w:r>
            <w:r w:rsidR="009E16E6">
              <w:rPr>
                <w:rFonts w:ascii="Arial" w:hAnsi="Arial" w:cs="Arial"/>
                <w:sz w:val="20"/>
                <w:szCs w:val="20"/>
              </w:rPr>
              <w:t xml:space="preserve">ility to work in an agile way in a reactive environment. </w:t>
            </w:r>
          </w:p>
        </w:tc>
        <w:tc>
          <w:tcPr>
            <w:tcW w:w="3544" w:type="dxa"/>
          </w:tcPr>
          <w:p w14:paraId="0D995560" w14:textId="77777777" w:rsidR="009E16E6" w:rsidRPr="00BF4EAD" w:rsidRDefault="009E16E6" w:rsidP="009E16E6">
            <w:pPr>
              <w:numPr>
                <w:ilvl w:val="0"/>
                <w:numId w:val="40"/>
              </w:numPr>
              <w:rPr>
                <w:rFonts w:ascii="Arial" w:hAnsi="Arial" w:cs="Arial"/>
                <w:sz w:val="20"/>
                <w:szCs w:val="20"/>
              </w:rPr>
            </w:pPr>
            <w:r w:rsidRPr="00BF4EAD">
              <w:rPr>
                <w:rFonts w:ascii="Arial" w:hAnsi="Arial" w:cs="Arial"/>
                <w:sz w:val="20"/>
                <w:szCs w:val="20"/>
              </w:rPr>
              <w:lastRenderedPageBreak/>
              <w:t>Internal communications</w:t>
            </w:r>
            <w:r>
              <w:rPr>
                <w:rFonts w:ascii="Arial" w:hAnsi="Arial" w:cs="Arial"/>
                <w:sz w:val="20"/>
                <w:szCs w:val="20"/>
              </w:rPr>
              <w:t xml:space="preserve"> experience.</w:t>
            </w:r>
            <w:r w:rsidRPr="00BF4EAD">
              <w:rPr>
                <w:rFonts w:ascii="Arial" w:hAnsi="Arial" w:cs="Arial"/>
                <w:sz w:val="20"/>
                <w:szCs w:val="20"/>
              </w:rPr>
              <w:t xml:space="preserve"> </w:t>
            </w:r>
          </w:p>
          <w:p w14:paraId="68A67B06" w14:textId="4F146C9D" w:rsidR="0081333D" w:rsidRDefault="002B6B93" w:rsidP="0081333D">
            <w:pPr>
              <w:numPr>
                <w:ilvl w:val="0"/>
                <w:numId w:val="40"/>
              </w:numPr>
              <w:rPr>
                <w:rFonts w:ascii="Arial" w:hAnsi="Arial" w:cs="Arial"/>
                <w:sz w:val="20"/>
                <w:szCs w:val="20"/>
              </w:rPr>
            </w:pPr>
            <w:r>
              <w:rPr>
                <w:rFonts w:ascii="Arial" w:hAnsi="Arial" w:cs="Arial"/>
                <w:sz w:val="20"/>
                <w:szCs w:val="20"/>
              </w:rPr>
              <w:t xml:space="preserve">Interest in continually and creatively developing </w:t>
            </w:r>
            <w:r>
              <w:rPr>
                <w:rFonts w:ascii="Arial" w:hAnsi="Arial" w:cs="Arial"/>
                <w:sz w:val="20"/>
                <w:szCs w:val="20"/>
              </w:rPr>
              <w:lastRenderedPageBreak/>
              <w:t xml:space="preserve">stakeholder, </w:t>
            </w:r>
            <w:proofErr w:type="gramStart"/>
            <w:r>
              <w:rPr>
                <w:rFonts w:ascii="Arial" w:hAnsi="Arial" w:cs="Arial"/>
                <w:sz w:val="20"/>
                <w:szCs w:val="20"/>
              </w:rPr>
              <w:t>partner</w:t>
            </w:r>
            <w:proofErr w:type="gramEnd"/>
            <w:r>
              <w:rPr>
                <w:rFonts w:ascii="Arial" w:hAnsi="Arial" w:cs="Arial"/>
                <w:sz w:val="20"/>
                <w:szCs w:val="20"/>
              </w:rPr>
              <w:t xml:space="preserve"> and corporate communications activity </w:t>
            </w:r>
          </w:p>
          <w:p w14:paraId="5D979561" w14:textId="4EAF5F36" w:rsidR="009E16E6" w:rsidRDefault="009E16E6" w:rsidP="009E16E6">
            <w:pPr>
              <w:numPr>
                <w:ilvl w:val="0"/>
                <w:numId w:val="40"/>
              </w:numPr>
              <w:rPr>
                <w:rFonts w:ascii="Arial" w:hAnsi="Arial" w:cs="Arial"/>
                <w:sz w:val="20"/>
                <w:szCs w:val="20"/>
              </w:rPr>
            </w:pPr>
            <w:r w:rsidRPr="00BF4EAD">
              <w:rPr>
                <w:rFonts w:ascii="Arial" w:hAnsi="Arial" w:cs="Arial"/>
                <w:sz w:val="20"/>
                <w:szCs w:val="20"/>
              </w:rPr>
              <w:t>Stakeholder relations at a regional</w:t>
            </w:r>
            <w:r>
              <w:rPr>
                <w:rFonts w:ascii="Arial" w:hAnsi="Arial" w:cs="Arial"/>
                <w:sz w:val="20"/>
                <w:szCs w:val="20"/>
              </w:rPr>
              <w:t xml:space="preserve"> level.</w:t>
            </w:r>
            <w:r w:rsidRPr="00BF4EAD">
              <w:rPr>
                <w:rFonts w:ascii="Arial" w:hAnsi="Arial" w:cs="Arial"/>
                <w:sz w:val="20"/>
                <w:szCs w:val="20"/>
              </w:rPr>
              <w:t xml:space="preserve"> </w:t>
            </w:r>
          </w:p>
          <w:p w14:paraId="31E65A40" w14:textId="727A18C8" w:rsidR="007A728C" w:rsidRPr="009E16E6" w:rsidRDefault="007A728C" w:rsidP="009E16E6">
            <w:pPr>
              <w:numPr>
                <w:ilvl w:val="0"/>
                <w:numId w:val="40"/>
              </w:numPr>
              <w:rPr>
                <w:rFonts w:ascii="Arial" w:hAnsi="Arial" w:cs="Arial"/>
                <w:sz w:val="20"/>
                <w:szCs w:val="20"/>
              </w:rPr>
            </w:pPr>
            <w:r>
              <w:rPr>
                <w:rFonts w:ascii="Arial" w:hAnsi="Arial" w:cs="Arial"/>
                <w:sz w:val="20"/>
                <w:szCs w:val="20"/>
              </w:rPr>
              <w:t>Experience of supporting c-suite executives with communications</w:t>
            </w:r>
          </w:p>
          <w:p w14:paraId="58CFB785" w14:textId="77777777" w:rsidR="00B214FA" w:rsidRDefault="00E36495" w:rsidP="00D37560">
            <w:pPr>
              <w:numPr>
                <w:ilvl w:val="0"/>
                <w:numId w:val="40"/>
              </w:numPr>
              <w:rPr>
                <w:rFonts w:ascii="Arial" w:hAnsi="Arial" w:cs="Arial"/>
                <w:sz w:val="20"/>
                <w:szCs w:val="20"/>
              </w:rPr>
            </w:pPr>
            <w:r>
              <w:rPr>
                <w:rFonts w:ascii="Arial" w:hAnsi="Arial" w:cs="Arial"/>
                <w:sz w:val="20"/>
                <w:szCs w:val="20"/>
              </w:rPr>
              <w:t xml:space="preserve">Flexibility to work across </w:t>
            </w:r>
            <w:r w:rsidR="00B214FA">
              <w:rPr>
                <w:rFonts w:ascii="Arial" w:hAnsi="Arial" w:cs="Arial"/>
                <w:sz w:val="20"/>
                <w:szCs w:val="20"/>
              </w:rPr>
              <w:t xml:space="preserve">a multi-faceted programme </w:t>
            </w:r>
          </w:p>
          <w:p w14:paraId="333899AB" w14:textId="77777777" w:rsidR="00020D15" w:rsidRDefault="00020D15" w:rsidP="00D55A45">
            <w:pPr>
              <w:numPr>
                <w:ilvl w:val="0"/>
                <w:numId w:val="40"/>
              </w:numPr>
              <w:rPr>
                <w:rFonts w:ascii="Arial" w:hAnsi="Arial" w:cs="Arial"/>
                <w:sz w:val="20"/>
                <w:szCs w:val="20"/>
              </w:rPr>
            </w:pPr>
            <w:r>
              <w:rPr>
                <w:rFonts w:ascii="Arial" w:hAnsi="Arial" w:cs="Arial"/>
                <w:sz w:val="20"/>
                <w:szCs w:val="20"/>
              </w:rPr>
              <w:t xml:space="preserve">Proactive in ensuring </w:t>
            </w:r>
            <w:r w:rsidR="00D55A45">
              <w:rPr>
                <w:rFonts w:ascii="Arial" w:hAnsi="Arial" w:cs="Arial"/>
                <w:sz w:val="20"/>
                <w:szCs w:val="20"/>
              </w:rPr>
              <w:t>work is delivered and targets met</w:t>
            </w:r>
          </w:p>
          <w:p w14:paraId="514835EC" w14:textId="77777777" w:rsidR="002B6B93" w:rsidRDefault="002B6B93" w:rsidP="002B6B93">
            <w:pPr>
              <w:rPr>
                <w:rFonts w:ascii="Arial" w:hAnsi="Arial" w:cs="Arial"/>
                <w:sz w:val="20"/>
                <w:szCs w:val="20"/>
              </w:rPr>
            </w:pPr>
          </w:p>
          <w:p w14:paraId="4353E8AE" w14:textId="77777777" w:rsidR="002B6B93" w:rsidRDefault="002B6B93" w:rsidP="002B6B93">
            <w:pPr>
              <w:rPr>
                <w:rFonts w:ascii="Arial" w:hAnsi="Arial" w:cs="Arial"/>
                <w:sz w:val="20"/>
                <w:szCs w:val="20"/>
              </w:rPr>
            </w:pPr>
          </w:p>
          <w:p w14:paraId="2D663417" w14:textId="4E6CE9D8" w:rsidR="009E16E6" w:rsidRPr="004D5E1B" w:rsidRDefault="009E16E6" w:rsidP="002B6B93">
            <w:pPr>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lastRenderedPageBreak/>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47AF4F17" w14:textId="6C011524" w:rsidR="002B6B93" w:rsidRDefault="007A728C" w:rsidP="00237E7C">
            <w:pPr>
              <w:pStyle w:val="ListParagraph"/>
              <w:numPr>
                <w:ilvl w:val="0"/>
                <w:numId w:val="39"/>
              </w:numPr>
              <w:rPr>
                <w:rFonts w:ascii="Arial" w:hAnsi="Arial" w:cs="Arial"/>
                <w:sz w:val="20"/>
                <w:szCs w:val="20"/>
              </w:rPr>
            </w:pPr>
            <w:r>
              <w:rPr>
                <w:rFonts w:ascii="Arial" w:hAnsi="Arial" w:cs="Arial"/>
                <w:sz w:val="20"/>
                <w:szCs w:val="20"/>
              </w:rPr>
              <w:t>E</w:t>
            </w:r>
            <w:r w:rsidR="00D37560">
              <w:rPr>
                <w:rFonts w:ascii="Arial" w:hAnsi="Arial" w:cs="Arial"/>
                <w:sz w:val="20"/>
                <w:szCs w:val="20"/>
              </w:rPr>
              <w:t>xperience within a similar</w:t>
            </w:r>
            <w:r>
              <w:rPr>
                <w:rFonts w:ascii="Arial" w:hAnsi="Arial" w:cs="Arial"/>
                <w:sz w:val="20"/>
                <w:szCs w:val="20"/>
              </w:rPr>
              <w:t xml:space="preserve"> corporate facing</w:t>
            </w:r>
            <w:r w:rsidR="00D37560">
              <w:rPr>
                <w:rFonts w:ascii="Arial" w:hAnsi="Arial" w:cs="Arial"/>
                <w:sz w:val="20"/>
                <w:szCs w:val="20"/>
              </w:rPr>
              <w:t xml:space="preserve"> role </w:t>
            </w:r>
          </w:p>
          <w:p w14:paraId="050AEDB2" w14:textId="0F0F6611" w:rsidR="002B6B93" w:rsidRPr="002B6B93" w:rsidRDefault="00FF13EB" w:rsidP="00237E7C">
            <w:pPr>
              <w:pStyle w:val="ListParagraph"/>
              <w:numPr>
                <w:ilvl w:val="0"/>
                <w:numId w:val="39"/>
              </w:numPr>
              <w:rPr>
                <w:rFonts w:ascii="Arial" w:hAnsi="Arial" w:cs="Arial"/>
                <w:szCs w:val="20"/>
              </w:rPr>
            </w:pPr>
            <w:r>
              <w:rPr>
                <w:rFonts w:ascii="Arial" w:hAnsi="Arial" w:cs="Arial"/>
                <w:sz w:val="20"/>
              </w:rPr>
              <w:t>E</w:t>
            </w:r>
            <w:r w:rsidR="00B90D1C">
              <w:rPr>
                <w:rFonts w:ascii="Arial" w:hAnsi="Arial" w:cs="Arial"/>
                <w:sz w:val="20"/>
              </w:rPr>
              <w:t>xpertise</w:t>
            </w:r>
            <w:r w:rsidR="002B6B93" w:rsidRPr="002B6B93">
              <w:rPr>
                <w:rFonts w:ascii="Arial" w:hAnsi="Arial" w:cs="Arial"/>
                <w:sz w:val="20"/>
              </w:rPr>
              <w:t xml:space="preserve"> in developing relationships </w:t>
            </w:r>
            <w:r w:rsidR="002B6B93">
              <w:rPr>
                <w:rFonts w:ascii="Arial" w:hAnsi="Arial" w:cs="Arial"/>
                <w:sz w:val="20"/>
                <w:szCs w:val="20"/>
              </w:rPr>
              <w:t>in a multi-stakeholder / delivery partner environment</w:t>
            </w:r>
          </w:p>
          <w:p w14:paraId="14C727DA" w14:textId="7B302ADA" w:rsidR="00B57CFF" w:rsidRDefault="00B57CFF" w:rsidP="00237E7C">
            <w:pPr>
              <w:pStyle w:val="ListParagraph"/>
              <w:numPr>
                <w:ilvl w:val="0"/>
                <w:numId w:val="39"/>
              </w:numPr>
              <w:rPr>
                <w:rFonts w:ascii="Arial" w:hAnsi="Arial" w:cs="Arial"/>
                <w:sz w:val="20"/>
                <w:szCs w:val="20"/>
              </w:rPr>
            </w:pPr>
            <w:r>
              <w:rPr>
                <w:rFonts w:ascii="Arial" w:hAnsi="Arial" w:cs="Arial"/>
                <w:sz w:val="20"/>
                <w:szCs w:val="20"/>
              </w:rPr>
              <w:t>Ability to work as part of an integrated team</w:t>
            </w:r>
          </w:p>
          <w:p w14:paraId="27D8B429" w14:textId="43062B45" w:rsidR="002B6B93" w:rsidRPr="00D37560" w:rsidRDefault="00AA4069" w:rsidP="00AA4069">
            <w:pPr>
              <w:pStyle w:val="ListParagraph"/>
              <w:numPr>
                <w:ilvl w:val="0"/>
                <w:numId w:val="39"/>
              </w:numPr>
              <w:rPr>
                <w:rFonts w:ascii="Arial" w:hAnsi="Arial" w:cs="Arial"/>
                <w:sz w:val="20"/>
                <w:szCs w:val="20"/>
              </w:rPr>
            </w:pPr>
            <w:r>
              <w:rPr>
                <w:rFonts w:ascii="Arial" w:hAnsi="Arial" w:cs="Arial"/>
                <w:sz w:val="20"/>
                <w:szCs w:val="20"/>
              </w:rPr>
              <w:t>Knowledge of how to draft high quality corporate communications content.</w:t>
            </w:r>
          </w:p>
        </w:tc>
        <w:tc>
          <w:tcPr>
            <w:tcW w:w="3544" w:type="dxa"/>
          </w:tcPr>
          <w:p w14:paraId="0E751CFE" w14:textId="01A7C2DC" w:rsidR="004D5E1B" w:rsidRDefault="004D5E1B" w:rsidP="00533530">
            <w:pPr>
              <w:pStyle w:val="ListParagraph"/>
              <w:numPr>
                <w:ilvl w:val="0"/>
                <w:numId w:val="37"/>
              </w:numPr>
              <w:rPr>
                <w:rFonts w:ascii="Arial" w:hAnsi="Arial" w:cs="Arial"/>
                <w:sz w:val="20"/>
                <w:szCs w:val="20"/>
              </w:rPr>
            </w:pPr>
            <w:r>
              <w:rPr>
                <w:rFonts w:ascii="Arial" w:hAnsi="Arial" w:cs="Arial"/>
                <w:sz w:val="20"/>
                <w:szCs w:val="20"/>
              </w:rPr>
              <w:t>Knowledge of the West Midlands</w:t>
            </w:r>
            <w:r w:rsidR="00D37560">
              <w:rPr>
                <w:rFonts w:ascii="Arial" w:hAnsi="Arial" w:cs="Arial"/>
                <w:sz w:val="20"/>
                <w:szCs w:val="20"/>
              </w:rPr>
              <w:t xml:space="preserve"> and its </w:t>
            </w:r>
            <w:r w:rsidR="00CF1FE5">
              <w:rPr>
                <w:rFonts w:ascii="Arial" w:hAnsi="Arial" w:cs="Arial"/>
                <w:sz w:val="20"/>
                <w:szCs w:val="20"/>
              </w:rPr>
              <w:t>public/private sector</w:t>
            </w:r>
            <w:r w:rsidR="00D37560">
              <w:rPr>
                <w:rFonts w:ascii="Arial" w:hAnsi="Arial" w:cs="Arial"/>
                <w:sz w:val="20"/>
                <w:szCs w:val="20"/>
              </w:rPr>
              <w:t xml:space="preserve"> landscape</w:t>
            </w:r>
          </w:p>
          <w:p w14:paraId="640A314E" w14:textId="051225C5" w:rsidR="004D5E1B" w:rsidRDefault="004D5E1B" w:rsidP="004D5E1B">
            <w:pPr>
              <w:pStyle w:val="ListParagraph"/>
              <w:numPr>
                <w:ilvl w:val="0"/>
                <w:numId w:val="37"/>
              </w:numPr>
              <w:rPr>
                <w:rFonts w:ascii="Arial" w:hAnsi="Arial" w:cs="Arial"/>
                <w:sz w:val="20"/>
                <w:szCs w:val="20"/>
              </w:rPr>
            </w:pPr>
            <w:r>
              <w:rPr>
                <w:rFonts w:ascii="Arial" w:hAnsi="Arial" w:cs="Arial"/>
                <w:sz w:val="20"/>
                <w:szCs w:val="20"/>
              </w:rPr>
              <w:t>Experience o</w:t>
            </w:r>
            <w:r w:rsidR="00B214FA">
              <w:rPr>
                <w:rFonts w:ascii="Arial" w:hAnsi="Arial" w:cs="Arial"/>
                <w:sz w:val="20"/>
                <w:szCs w:val="20"/>
              </w:rPr>
              <w:t>f</w:t>
            </w:r>
            <w:r>
              <w:rPr>
                <w:rFonts w:ascii="Arial" w:hAnsi="Arial" w:cs="Arial"/>
                <w:sz w:val="20"/>
                <w:szCs w:val="20"/>
              </w:rPr>
              <w:t xml:space="preserve"> trade &amp; investment, and/or tourism &amp; culture</w:t>
            </w:r>
          </w:p>
          <w:p w14:paraId="243F9FC7" w14:textId="2847C033" w:rsidR="009E16E6" w:rsidRDefault="009E16E6" w:rsidP="004D5E1B">
            <w:pPr>
              <w:pStyle w:val="ListParagraph"/>
              <w:numPr>
                <w:ilvl w:val="0"/>
                <w:numId w:val="37"/>
              </w:numPr>
              <w:rPr>
                <w:rFonts w:ascii="Arial" w:hAnsi="Arial" w:cs="Arial"/>
                <w:sz w:val="20"/>
                <w:szCs w:val="20"/>
              </w:rPr>
            </w:pPr>
            <w:r>
              <w:rPr>
                <w:rFonts w:ascii="Arial" w:hAnsi="Arial" w:cs="Arial"/>
                <w:sz w:val="20"/>
                <w:szCs w:val="20"/>
              </w:rPr>
              <w:t>Knowledge of using internal CRM systems</w:t>
            </w:r>
          </w:p>
          <w:p w14:paraId="73DB84B9" w14:textId="5F87153F" w:rsidR="002604B2" w:rsidRDefault="002604B2" w:rsidP="004D5E1B">
            <w:pPr>
              <w:pStyle w:val="ListParagraph"/>
              <w:numPr>
                <w:ilvl w:val="0"/>
                <w:numId w:val="37"/>
              </w:numPr>
              <w:rPr>
                <w:rFonts w:ascii="Arial" w:hAnsi="Arial" w:cs="Arial"/>
                <w:sz w:val="20"/>
                <w:szCs w:val="20"/>
              </w:rPr>
            </w:pPr>
            <w:r>
              <w:rPr>
                <w:rFonts w:ascii="Arial" w:hAnsi="Arial" w:cs="Arial"/>
                <w:sz w:val="20"/>
                <w:szCs w:val="20"/>
              </w:rPr>
              <w:t>Experience of working with senior leadership.</w:t>
            </w:r>
          </w:p>
          <w:p w14:paraId="3F845519" w14:textId="7ED8F3B4" w:rsidR="00745E36" w:rsidRPr="00995A28" w:rsidRDefault="00745E36" w:rsidP="00745E36">
            <w:pPr>
              <w:pStyle w:val="ListParagraph"/>
              <w:ind w:left="360"/>
              <w:rPr>
                <w:rFonts w:ascii="Arial" w:hAnsi="Arial" w:cs="Arial"/>
                <w:sz w:val="20"/>
                <w:szCs w:val="20"/>
              </w:rPr>
            </w:pPr>
          </w:p>
        </w:tc>
      </w:tr>
    </w:tbl>
    <w:p w14:paraId="3959E208"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350AEF" w:rsidRDefault="00593456" w:rsidP="00350AEF">
            <w:pPr>
              <w:autoSpaceDE w:val="0"/>
              <w:autoSpaceDN w:val="0"/>
              <w:adjustRightInd w:val="0"/>
              <w:rPr>
                <w:rFonts w:ascii="Arial" w:eastAsiaTheme="minorHAnsi" w:hAnsi="Arial" w:cs="Arial"/>
                <w:color w:val="000000" w:themeColor="text1"/>
                <w:sz w:val="20"/>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8B0A87" w:rsidRDefault="00593456" w:rsidP="00350AEF">
            <w:pPr>
              <w:autoSpaceDE w:val="0"/>
              <w:autoSpaceDN w:val="0"/>
              <w:adjustRightInd w:val="0"/>
              <w:rPr>
                <w:rFonts w:ascii="Arial" w:eastAsiaTheme="minorHAnsi" w:hAnsi="Arial" w:cs="Arial"/>
                <w:color w:val="000000" w:themeColor="text1"/>
                <w:sz w:val="18"/>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8B0A87" w:rsidRDefault="00593456" w:rsidP="00350AEF">
            <w:pPr>
              <w:autoSpaceDE w:val="0"/>
              <w:autoSpaceDN w:val="0"/>
              <w:adjustRightInd w:val="0"/>
              <w:rPr>
                <w:rFonts w:ascii="Arial" w:hAnsi="Arial" w:cs="Arial"/>
                <w:b/>
                <w:color w:val="000000" w:themeColor="text1"/>
                <w:sz w:val="18"/>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11DB1B18" w14:textId="7C9088A9" w:rsidR="00593456" w:rsidRPr="002604B2"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B5A061" w:rsidR="001E15D1" w:rsidRPr="005A7753" w:rsidRDefault="008C0EF6" w:rsidP="00F72BC9">
            <w:pPr>
              <w:rPr>
                <w:rFonts w:ascii="Arial" w:hAnsi="Arial" w:cs="Arial"/>
                <w:bCs/>
                <w:sz w:val="18"/>
                <w:szCs w:val="18"/>
              </w:rPr>
            </w:pPr>
            <w:proofErr w:type="gramStart"/>
            <w:r w:rsidRPr="00B50442">
              <w:rPr>
                <w:rFonts w:ascii="Arial" w:hAnsi="Arial" w:cs="Arial"/>
                <w:b/>
                <w:sz w:val="18"/>
                <w:szCs w:val="18"/>
              </w:rPr>
              <w:t>Name</w:t>
            </w:r>
            <w:r w:rsidR="005A7753">
              <w:rPr>
                <w:rFonts w:ascii="Arial" w:hAnsi="Arial" w:cs="Arial"/>
                <w:b/>
                <w:sz w:val="18"/>
                <w:szCs w:val="18"/>
              </w:rPr>
              <w:t xml:space="preserve">  </w:t>
            </w:r>
            <w:r w:rsidR="005A7753">
              <w:rPr>
                <w:rFonts w:ascii="Arial" w:hAnsi="Arial" w:cs="Arial"/>
                <w:bCs/>
                <w:sz w:val="18"/>
                <w:szCs w:val="18"/>
              </w:rPr>
              <w:t>Rabia</w:t>
            </w:r>
            <w:proofErr w:type="gramEnd"/>
            <w:r w:rsidR="005A7753">
              <w:rPr>
                <w:rFonts w:ascii="Arial" w:hAnsi="Arial" w:cs="Arial"/>
                <w:bCs/>
                <w:sz w:val="18"/>
                <w:szCs w:val="18"/>
              </w:rPr>
              <w:t xml:space="preserve"> Raza</w:t>
            </w:r>
          </w:p>
        </w:tc>
        <w:tc>
          <w:tcPr>
            <w:tcW w:w="2995" w:type="dxa"/>
          </w:tcPr>
          <w:p w14:paraId="2D2324E0" w14:textId="27A0600F" w:rsidR="001E15D1" w:rsidRPr="002604B2" w:rsidRDefault="008C0EF6" w:rsidP="00F72BC9">
            <w:pPr>
              <w:rPr>
                <w:rFonts w:ascii="Arial" w:hAnsi="Arial" w:cs="Arial"/>
                <w:bCs/>
                <w:sz w:val="18"/>
                <w:szCs w:val="18"/>
              </w:rPr>
            </w:pPr>
            <w:r w:rsidRPr="00B50442">
              <w:rPr>
                <w:rFonts w:ascii="Arial" w:hAnsi="Arial" w:cs="Arial"/>
                <w:b/>
                <w:sz w:val="18"/>
                <w:szCs w:val="18"/>
              </w:rPr>
              <w:t>Job title</w:t>
            </w:r>
            <w:r w:rsidR="005A7753">
              <w:rPr>
                <w:rFonts w:ascii="Arial" w:hAnsi="Arial" w:cs="Arial"/>
                <w:b/>
                <w:sz w:val="18"/>
                <w:szCs w:val="18"/>
              </w:rPr>
              <w:t xml:space="preserve"> </w:t>
            </w:r>
            <w:r w:rsidR="002604B2">
              <w:rPr>
                <w:rFonts w:ascii="Arial" w:hAnsi="Arial" w:cs="Arial"/>
                <w:bCs/>
                <w:sz w:val="18"/>
                <w:szCs w:val="18"/>
              </w:rPr>
              <w:t>Head of Media &amp; Communications</w:t>
            </w:r>
          </w:p>
        </w:tc>
        <w:tc>
          <w:tcPr>
            <w:tcW w:w="3060" w:type="dxa"/>
          </w:tcPr>
          <w:p w14:paraId="384A612B" w14:textId="1F9A6876" w:rsidR="001E15D1" w:rsidRPr="005A7753" w:rsidRDefault="008C0EF6" w:rsidP="00F72BC9">
            <w:pPr>
              <w:rPr>
                <w:rFonts w:ascii="Arial" w:hAnsi="Arial" w:cs="Arial"/>
                <w:bCs/>
                <w:sz w:val="18"/>
                <w:szCs w:val="18"/>
              </w:rPr>
            </w:pPr>
            <w:proofErr w:type="gramStart"/>
            <w:r w:rsidRPr="00B50442">
              <w:rPr>
                <w:rFonts w:ascii="Arial" w:hAnsi="Arial" w:cs="Arial"/>
                <w:b/>
                <w:sz w:val="18"/>
                <w:szCs w:val="18"/>
              </w:rPr>
              <w:t>Date</w:t>
            </w:r>
            <w:r w:rsidR="005A7753">
              <w:rPr>
                <w:rFonts w:ascii="Arial" w:hAnsi="Arial" w:cs="Arial"/>
                <w:b/>
                <w:sz w:val="18"/>
                <w:szCs w:val="18"/>
              </w:rPr>
              <w:t xml:space="preserve">  </w:t>
            </w:r>
            <w:r w:rsidR="008A4258" w:rsidRPr="008A4258">
              <w:rPr>
                <w:rFonts w:ascii="Arial" w:hAnsi="Arial" w:cs="Arial"/>
                <w:bCs/>
                <w:sz w:val="18"/>
                <w:szCs w:val="18"/>
              </w:rPr>
              <w:t>August</w:t>
            </w:r>
            <w:proofErr w:type="gramEnd"/>
            <w:r w:rsidR="008A4258" w:rsidRPr="008A4258">
              <w:rPr>
                <w:rFonts w:ascii="Arial" w:hAnsi="Arial" w:cs="Arial"/>
                <w:bCs/>
                <w:sz w:val="18"/>
                <w:szCs w:val="18"/>
              </w:rPr>
              <w:t xml:space="preserve"> 2022</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AED5" w14:textId="77777777" w:rsidR="008908E7" w:rsidRDefault="008908E7" w:rsidP="001E15D1">
      <w:r>
        <w:separator/>
      </w:r>
    </w:p>
  </w:endnote>
  <w:endnote w:type="continuationSeparator" w:id="0">
    <w:p w14:paraId="256D8008" w14:textId="77777777" w:rsidR="008908E7" w:rsidRDefault="008908E7" w:rsidP="001E15D1">
      <w:r>
        <w:continuationSeparator/>
      </w:r>
    </w:p>
  </w:endnote>
  <w:endnote w:type="continuationNotice" w:id="1">
    <w:p w14:paraId="3B4C7DB0" w14:textId="77777777" w:rsidR="008908E7" w:rsidRDefault="0089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D018" w14:textId="77777777" w:rsidR="008908E7" w:rsidRDefault="008908E7" w:rsidP="001E15D1">
      <w:r>
        <w:separator/>
      </w:r>
    </w:p>
  </w:footnote>
  <w:footnote w:type="continuationSeparator" w:id="0">
    <w:p w14:paraId="5DCC283C" w14:textId="77777777" w:rsidR="008908E7" w:rsidRDefault="008908E7" w:rsidP="001E15D1">
      <w:r>
        <w:continuationSeparator/>
      </w:r>
    </w:p>
  </w:footnote>
  <w:footnote w:type="continuationNotice" w:id="1">
    <w:p w14:paraId="678C997A" w14:textId="77777777" w:rsidR="008908E7" w:rsidRDefault="00890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20C02781" w:rsidR="002B6B93" w:rsidRDefault="002B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06B8366A" w:rsidR="002B6B93" w:rsidRDefault="002B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65C063C3" w:rsidR="002B6B93" w:rsidRDefault="002B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043F8"/>
    <w:multiLevelType w:val="hybridMultilevel"/>
    <w:tmpl w:val="8BD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41D9"/>
    <w:multiLevelType w:val="hybridMultilevel"/>
    <w:tmpl w:val="A36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799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1062863">
    <w:abstractNumId w:val="41"/>
  </w:num>
  <w:num w:numId="3" w16cid:durableId="1146628336">
    <w:abstractNumId w:val="10"/>
  </w:num>
  <w:num w:numId="4" w16cid:durableId="1442411708">
    <w:abstractNumId w:val="7"/>
  </w:num>
  <w:num w:numId="5" w16cid:durableId="1192114269">
    <w:abstractNumId w:val="22"/>
  </w:num>
  <w:num w:numId="6" w16cid:durableId="1922251740">
    <w:abstractNumId w:val="26"/>
  </w:num>
  <w:num w:numId="7" w16cid:durableId="389042863">
    <w:abstractNumId w:val="21"/>
  </w:num>
  <w:num w:numId="8" w16cid:durableId="67849855">
    <w:abstractNumId w:val="33"/>
  </w:num>
  <w:num w:numId="9" w16cid:durableId="1818254649">
    <w:abstractNumId w:val="17"/>
  </w:num>
  <w:num w:numId="10" w16cid:durableId="311713263">
    <w:abstractNumId w:val="8"/>
  </w:num>
  <w:num w:numId="11" w16cid:durableId="194082055">
    <w:abstractNumId w:val="39"/>
  </w:num>
  <w:num w:numId="12" w16cid:durableId="47145212">
    <w:abstractNumId w:val="9"/>
  </w:num>
  <w:num w:numId="13" w16cid:durableId="903561429">
    <w:abstractNumId w:val="35"/>
  </w:num>
  <w:num w:numId="14" w16cid:durableId="975378631">
    <w:abstractNumId w:val="31"/>
  </w:num>
  <w:num w:numId="15" w16cid:durableId="1486165437">
    <w:abstractNumId w:val="19"/>
  </w:num>
  <w:num w:numId="16" w16cid:durableId="989291043">
    <w:abstractNumId w:val="32"/>
  </w:num>
  <w:num w:numId="17" w16cid:durableId="1757676238">
    <w:abstractNumId w:val="23"/>
  </w:num>
  <w:num w:numId="18" w16cid:durableId="1857764280">
    <w:abstractNumId w:val="42"/>
  </w:num>
  <w:num w:numId="19" w16cid:durableId="20592266">
    <w:abstractNumId w:val="12"/>
  </w:num>
  <w:num w:numId="20" w16cid:durableId="714278936">
    <w:abstractNumId w:val="37"/>
  </w:num>
  <w:num w:numId="21" w16cid:durableId="365448358">
    <w:abstractNumId w:val="0"/>
  </w:num>
  <w:num w:numId="22" w16cid:durableId="956453163">
    <w:abstractNumId w:val="15"/>
  </w:num>
  <w:num w:numId="23" w16cid:durableId="1813935837">
    <w:abstractNumId w:val="28"/>
  </w:num>
  <w:num w:numId="24" w16cid:durableId="783771653">
    <w:abstractNumId w:val="2"/>
  </w:num>
  <w:num w:numId="25" w16cid:durableId="1795324213">
    <w:abstractNumId w:val="13"/>
  </w:num>
  <w:num w:numId="26" w16cid:durableId="790785954">
    <w:abstractNumId w:val="25"/>
  </w:num>
  <w:num w:numId="27" w16cid:durableId="1078597486">
    <w:abstractNumId w:val="29"/>
  </w:num>
  <w:num w:numId="28" w16cid:durableId="1771199851">
    <w:abstractNumId w:val="11"/>
  </w:num>
  <w:num w:numId="29" w16cid:durableId="1212961367">
    <w:abstractNumId w:val="34"/>
  </w:num>
  <w:num w:numId="30" w16cid:durableId="1324745180">
    <w:abstractNumId w:val="40"/>
  </w:num>
  <w:num w:numId="31" w16cid:durableId="317924873">
    <w:abstractNumId w:val="36"/>
  </w:num>
  <w:num w:numId="32" w16cid:durableId="1438331989">
    <w:abstractNumId w:val="38"/>
  </w:num>
  <w:num w:numId="33" w16cid:durableId="1705205066">
    <w:abstractNumId w:val="6"/>
  </w:num>
  <w:num w:numId="34" w16cid:durableId="897518035">
    <w:abstractNumId w:val="16"/>
  </w:num>
  <w:num w:numId="35" w16cid:durableId="552428343">
    <w:abstractNumId w:val="18"/>
  </w:num>
  <w:num w:numId="36" w16cid:durableId="983465933">
    <w:abstractNumId w:val="14"/>
  </w:num>
  <w:num w:numId="37" w16cid:durableId="1099107793">
    <w:abstractNumId w:val="1"/>
  </w:num>
  <w:num w:numId="38" w16cid:durableId="1399741596">
    <w:abstractNumId w:val="27"/>
  </w:num>
  <w:num w:numId="39" w16cid:durableId="570819080">
    <w:abstractNumId w:val="3"/>
  </w:num>
  <w:num w:numId="40" w16cid:durableId="26375935">
    <w:abstractNumId w:val="30"/>
  </w:num>
  <w:num w:numId="41" w16cid:durableId="436871579">
    <w:abstractNumId w:val="4"/>
  </w:num>
  <w:num w:numId="42" w16cid:durableId="623582669">
    <w:abstractNumId w:val="24"/>
  </w:num>
  <w:num w:numId="43" w16cid:durableId="780686806">
    <w:abstractNumId w:val="5"/>
  </w:num>
  <w:num w:numId="44" w16cid:durableId="15154577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115D5"/>
    <w:rsid w:val="00011F1F"/>
    <w:rsid w:val="00020D15"/>
    <w:rsid w:val="00026B14"/>
    <w:rsid w:val="00030577"/>
    <w:rsid w:val="00043D99"/>
    <w:rsid w:val="00044698"/>
    <w:rsid w:val="00083774"/>
    <w:rsid w:val="000A5E96"/>
    <w:rsid w:val="000B5651"/>
    <w:rsid w:val="000B6851"/>
    <w:rsid w:val="000D300A"/>
    <w:rsid w:val="000E3A5C"/>
    <w:rsid w:val="00113CDF"/>
    <w:rsid w:val="00121AA7"/>
    <w:rsid w:val="00133077"/>
    <w:rsid w:val="00135900"/>
    <w:rsid w:val="0014494D"/>
    <w:rsid w:val="00154402"/>
    <w:rsid w:val="00156CA0"/>
    <w:rsid w:val="00164C52"/>
    <w:rsid w:val="00165076"/>
    <w:rsid w:val="00183670"/>
    <w:rsid w:val="001921B1"/>
    <w:rsid w:val="001A2D4F"/>
    <w:rsid w:val="001A78CD"/>
    <w:rsid w:val="001E15D1"/>
    <w:rsid w:val="00221940"/>
    <w:rsid w:val="00221C80"/>
    <w:rsid w:val="00237076"/>
    <w:rsid w:val="00237E7C"/>
    <w:rsid w:val="002423BA"/>
    <w:rsid w:val="00243567"/>
    <w:rsid w:val="0025231E"/>
    <w:rsid w:val="002604B2"/>
    <w:rsid w:val="0026455C"/>
    <w:rsid w:val="002661F2"/>
    <w:rsid w:val="00281E3D"/>
    <w:rsid w:val="002B6B93"/>
    <w:rsid w:val="002D21D7"/>
    <w:rsid w:val="002E3C0D"/>
    <w:rsid w:val="002E439B"/>
    <w:rsid w:val="002E641D"/>
    <w:rsid w:val="002E6EAF"/>
    <w:rsid w:val="002F71E4"/>
    <w:rsid w:val="00311A67"/>
    <w:rsid w:val="00313746"/>
    <w:rsid w:val="0032114E"/>
    <w:rsid w:val="00325B64"/>
    <w:rsid w:val="00331730"/>
    <w:rsid w:val="00350AEF"/>
    <w:rsid w:val="00350FC3"/>
    <w:rsid w:val="00363D04"/>
    <w:rsid w:val="003662B6"/>
    <w:rsid w:val="00372CEF"/>
    <w:rsid w:val="00375A18"/>
    <w:rsid w:val="0038257D"/>
    <w:rsid w:val="00385F3F"/>
    <w:rsid w:val="00397B57"/>
    <w:rsid w:val="003C50A2"/>
    <w:rsid w:val="003E2C56"/>
    <w:rsid w:val="003F4F55"/>
    <w:rsid w:val="004036CF"/>
    <w:rsid w:val="00423930"/>
    <w:rsid w:val="004247D9"/>
    <w:rsid w:val="004325D4"/>
    <w:rsid w:val="00440509"/>
    <w:rsid w:val="004442F4"/>
    <w:rsid w:val="00447DC2"/>
    <w:rsid w:val="00454069"/>
    <w:rsid w:val="00462CF4"/>
    <w:rsid w:val="004634D7"/>
    <w:rsid w:val="00464797"/>
    <w:rsid w:val="004657ED"/>
    <w:rsid w:val="00481055"/>
    <w:rsid w:val="00497623"/>
    <w:rsid w:val="004A7F8A"/>
    <w:rsid w:val="004B0557"/>
    <w:rsid w:val="004B539C"/>
    <w:rsid w:val="004B7EA2"/>
    <w:rsid w:val="004C5704"/>
    <w:rsid w:val="004D5E1B"/>
    <w:rsid w:val="004D7B8F"/>
    <w:rsid w:val="004E098F"/>
    <w:rsid w:val="004F3EA3"/>
    <w:rsid w:val="00516BF0"/>
    <w:rsid w:val="00517840"/>
    <w:rsid w:val="00533530"/>
    <w:rsid w:val="00561A6F"/>
    <w:rsid w:val="00571F42"/>
    <w:rsid w:val="00575EAD"/>
    <w:rsid w:val="00590AF5"/>
    <w:rsid w:val="00593456"/>
    <w:rsid w:val="005A7753"/>
    <w:rsid w:val="005A78F2"/>
    <w:rsid w:val="005B667D"/>
    <w:rsid w:val="005D1CC2"/>
    <w:rsid w:val="005D2CE7"/>
    <w:rsid w:val="005D6E99"/>
    <w:rsid w:val="005E1F9F"/>
    <w:rsid w:val="005F2E96"/>
    <w:rsid w:val="00601CA4"/>
    <w:rsid w:val="00606B3F"/>
    <w:rsid w:val="00615540"/>
    <w:rsid w:val="00616EF8"/>
    <w:rsid w:val="00620154"/>
    <w:rsid w:val="00635B65"/>
    <w:rsid w:val="00641002"/>
    <w:rsid w:val="006B1A20"/>
    <w:rsid w:val="006B2232"/>
    <w:rsid w:val="006B28F4"/>
    <w:rsid w:val="006C04E3"/>
    <w:rsid w:val="006C0961"/>
    <w:rsid w:val="006F3360"/>
    <w:rsid w:val="006F7554"/>
    <w:rsid w:val="0070229C"/>
    <w:rsid w:val="00705DFC"/>
    <w:rsid w:val="00732365"/>
    <w:rsid w:val="007340D5"/>
    <w:rsid w:val="00740400"/>
    <w:rsid w:val="00745876"/>
    <w:rsid w:val="00745E36"/>
    <w:rsid w:val="00754835"/>
    <w:rsid w:val="00785791"/>
    <w:rsid w:val="007A728C"/>
    <w:rsid w:val="007B373F"/>
    <w:rsid w:val="007C0B2A"/>
    <w:rsid w:val="007D3FF4"/>
    <w:rsid w:val="00807D97"/>
    <w:rsid w:val="0081333D"/>
    <w:rsid w:val="00833D9C"/>
    <w:rsid w:val="00856766"/>
    <w:rsid w:val="00860EA2"/>
    <w:rsid w:val="00861143"/>
    <w:rsid w:val="00872025"/>
    <w:rsid w:val="00880297"/>
    <w:rsid w:val="00885F53"/>
    <w:rsid w:val="008908E7"/>
    <w:rsid w:val="00894D1B"/>
    <w:rsid w:val="008A4258"/>
    <w:rsid w:val="008B0A87"/>
    <w:rsid w:val="008B266E"/>
    <w:rsid w:val="008C0EF6"/>
    <w:rsid w:val="008C33CC"/>
    <w:rsid w:val="009011CB"/>
    <w:rsid w:val="00906117"/>
    <w:rsid w:val="00906A4A"/>
    <w:rsid w:val="009206FD"/>
    <w:rsid w:val="009209AA"/>
    <w:rsid w:val="00927A16"/>
    <w:rsid w:val="009404F8"/>
    <w:rsid w:val="0094274E"/>
    <w:rsid w:val="00942A38"/>
    <w:rsid w:val="0095082B"/>
    <w:rsid w:val="009529BA"/>
    <w:rsid w:val="009603A4"/>
    <w:rsid w:val="00995497"/>
    <w:rsid w:val="00995A28"/>
    <w:rsid w:val="009A5C42"/>
    <w:rsid w:val="009A7C9D"/>
    <w:rsid w:val="009B7484"/>
    <w:rsid w:val="009D19B2"/>
    <w:rsid w:val="009E16E6"/>
    <w:rsid w:val="009F05D8"/>
    <w:rsid w:val="009F3638"/>
    <w:rsid w:val="00A22CC2"/>
    <w:rsid w:val="00A25144"/>
    <w:rsid w:val="00A25C9E"/>
    <w:rsid w:val="00A277C8"/>
    <w:rsid w:val="00A37B46"/>
    <w:rsid w:val="00A876B2"/>
    <w:rsid w:val="00AA4069"/>
    <w:rsid w:val="00AC2334"/>
    <w:rsid w:val="00AC73B3"/>
    <w:rsid w:val="00AD03C9"/>
    <w:rsid w:val="00AD5961"/>
    <w:rsid w:val="00B02F37"/>
    <w:rsid w:val="00B03E0E"/>
    <w:rsid w:val="00B16382"/>
    <w:rsid w:val="00B16DC2"/>
    <w:rsid w:val="00B214FA"/>
    <w:rsid w:val="00B22076"/>
    <w:rsid w:val="00B2687D"/>
    <w:rsid w:val="00B50442"/>
    <w:rsid w:val="00B542B9"/>
    <w:rsid w:val="00B56F72"/>
    <w:rsid w:val="00B57CFF"/>
    <w:rsid w:val="00B6065C"/>
    <w:rsid w:val="00B643E7"/>
    <w:rsid w:val="00B649EA"/>
    <w:rsid w:val="00B738F3"/>
    <w:rsid w:val="00B770E4"/>
    <w:rsid w:val="00B90D1C"/>
    <w:rsid w:val="00B92705"/>
    <w:rsid w:val="00BB1A9F"/>
    <w:rsid w:val="00BB645F"/>
    <w:rsid w:val="00BD2017"/>
    <w:rsid w:val="00BE14E4"/>
    <w:rsid w:val="00BF14C6"/>
    <w:rsid w:val="00BF1B41"/>
    <w:rsid w:val="00BF4EAD"/>
    <w:rsid w:val="00C01E28"/>
    <w:rsid w:val="00C372C2"/>
    <w:rsid w:val="00C64EAD"/>
    <w:rsid w:val="00C94AE4"/>
    <w:rsid w:val="00C96DE1"/>
    <w:rsid w:val="00CA04B8"/>
    <w:rsid w:val="00CC720D"/>
    <w:rsid w:val="00CD3EAD"/>
    <w:rsid w:val="00CF1FE5"/>
    <w:rsid w:val="00CF47E8"/>
    <w:rsid w:val="00CF7C15"/>
    <w:rsid w:val="00D019C1"/>
    <w:rsid w:val="00D37560"/>
    <w:rsid w:val="00D44AEB"/>
    <w:rsid w:val="00D539DA"/>
    <w:rsid w:val="00D55A45"/>
    <w:rsid w:val="00D56D23"/>
    <w:rsid w:val="00D638B5"/>
    <w:rsid w:val="00D646B7"/>
    <w:rsid w:val="00D74805"/>
    <w:rsid w:val="00D878F1"/>
    <w:rsid w:val="00D87AA4"/>
    <w:rsid w:val="00DB619F"/>
    <w:rsid w:val="00DC0F45"/>
    <w:rsid w:val="00DC3692"/>
    <w:rsid w:val="00DC3B63"/>
    <w:rsid w:val="00DC67BC"/>
    <w:rsid w:val="00DD2A82"/>
    <w:rsid w:val="00DD4C1E"/>
    <w:rsid w:val="00DD5C9D"/>
    <w:rsid w:val="00DE2630"/>
    <w:rsid w:val="00DE4F5C"/>
    <w:rsid w:val="00E04BC0"/>
    <w:rsid w:val="00E22C90"/>
    <w:rsid w:val="00E238B8"/>
    <w:rsid w:val="00E2585E"/>
    <w:rsid w:val="00E2792B"/>
    <w:rsid w:val="00E34A9F"/>
    <w:rsid w:val="00E36495"/>
    <w:rsid w:val="00E36898"/>
    <w:rsid w:val="00E369A4"/>
    <w:rsid w:val="00E4718C"/>
    <w:rsid w:val="00E54D30"/>
    <w:rsid w:val="00E61D26"/>
    <w:rsid w:val="00E85166"/>
    <w:rsid w:val="00EA40E9"/>
    <w:rsid w:val="00EA6B97"/>
    <w:rsid w:val="00EE0B07"/>
    <w:rsid w:val="00F10542"/>
    <w:rsid w:val="00F35AEE"/>
    <w:rsid w:val="00F43A44"/>
    <w:rsid w:val="00F4768F"/>
    <w:rsid w:val="00F57053"/>
    <w:rsid w:val="00F61BBA"/>
    <w:rsid w:val="00F72BC9"/>
    <w:rsid w:val="00F732F8"/>
    <w:rsid w:val="00F77464"/>
    <w:rsid w:val="00F8081A"/>
    <w:rsid w:val="00F83381"/>
    <w:rsid w:val="00FB659C"/>
    <w:rsid w:val="00FD56C7"/>
    <w:rsid w:val="00FF13EB"/>
    <w:rsid w:val="00FF5359"/>
    <w:rsid w:val="00FF5B8D"/>
    <w:rsid w:val="00FF6A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wbzude">
    <w:name w:val="wbzude"/>
    <w:basedOn w:val="DefaultParagraphFont"/>
    <w:rsid w:val="002E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20f15-f3b8-43d1-9c76-14ef2dd97fb5">
      <Terms xmlns="http://schemas.microsoft.com/office/infopath/2007/PartnerControls"/>
    </lcf76f155ced4ddcb4097134ff3c332f>
    <TaxCatchAll xmlns="b4d21093-c6c4-46dc-94ab-9a06b990fb59" xsi:nil="true"/>
  </documentManagement>
</p:properties>
</file>

<file path=customXml/itemProps1.xml><?xml version="1.0" encoding="utf-8"?>
<ds:datastoreItem xmlns:ds="http://schemas.openxmlformats.org/officeDocument/2006/customXml" ds:itemID="{7347D97D-CBFE-446E-8B89-1F2AC7A8D52E}">
  <ds:schemaRefs>
    <ds:schemaRef ds:uri="http://schemas.microsoft.com/sharepoint/v3/contenttype/forms"/>
  </ds:schemaRefs>
</ds:datastoreItem>
</file>

<file path=customXml/itemProps2.xml><?xml version="1.0" encoding="utf-8"?>
<ds:datastoreItem xmlns:ds="http://schemas.openxmlformats.org/officeDocument/2006/customXml" ds:itemID="{FB72405D-6452-4441-96A8-A262421B9E41}">
  <ds:schemaRefs>
    <ds:schemaRef ds:uri="http://schemas.openxmlformats.org/officeDocument/2006/bibliography"/>
  </ds:schemaRefs>
</ds:datastoreItem>
</file>

<file path=customXml/itemProps3.xml><?xml version="1.0" encoding="utf-8"?>
<ds:datastoreItem xmlns:ds="http://schemas.openxmlformats.org/officeDocument/2006/customXml" ds:itemID="{BA0833DE-A60E-45B6-B2CB-5123E99A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0f15-f3b8-43d1-9c76-14ef2dd97fb5"/>
    <ds:schemaRef ds:uri="b4d21093-c6c4-46dc-94ab-9a06b990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3FC9B-D7D7-47E8-AA3F-76E7E527DC4D}">
  <ds:schemaRefs>
    <ds:schemaRef ds:uri="http://schemas.microsoft.com/office/2006/metadata/properties"/>
    <ds:schemaRef ds:uri="http://schemas.microsoft.com/office/infopath/2007/PartnerControls"/>
    <ds:schemaRef ds:uri="36820f15-f3b8-43d1-9c76-14ef2dd97fb5"/>
    <ds:schemaRef ds:uri="b4d21093-c6c4-46dc-94ab-9a06b990fb59"/>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Karen Donoghue</cp:lastModifiedBy>
  <cp:revision>30</cp:revision>
  <cp:lastPrinted>2013-12-13T13:21:00Z</cp:lastPrinted>
  <dcterms:created xsi:type="dcterms:W3CDTF">2021-10-24T12:13:00Z</dcterms:created>
  <dcterms:modified xsi:type="dcterms:W3CDTF">2022-10-21T16:26:00Z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y fmtid="{D5CDD505-2E9C-101B-9397-08002B2CF9AE}" pid="3" name="MediaServiceImageTags">
    <vt:lpwstr/>
  </property>
</Properties>
</file>