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A9F6" w14:textId="77777777" w:rsidR="00691180" w:rsidRPr="002C2E1B" w:rsidRDefault="00691180" w:rsidP="00691180">
      <w:pPr>
        <w:jc w:val="center"/>
        <w:rPr>
          <w:rFonts w:ascii="Arial" w:hAnsi="Arial" w:cs="Arial"/>
          <w:b/>
          <w:u w:val="single"/>
        </w:rPr>
      </w:pPr>
      <w:r w:rsidRPr="002C2E1B">
        <w:rPr>
          <w:rFonts w:ascii="Arial" w:hAnsi="Arial" w:cs="Arial"/>
          <w:noProof/>
          <w:lang w:eastAsia="zh-CN"/>
        </w:rPr>
        <w:drawing>
          <wp:anchor distT="0" distB="0" distL="114300" distR="114300" simplePos="0" relativeHeight="251659264" behindDoc="1" locked="0" layoutInCell="1" allowOverlap="1" wp14:anchorId="737D1922" wp14:editId="213A2AC9">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6754342E" w14:textId="77777777" w:rsidR="00691180" w:rsidRPr="002C2E1B" w:rsidRDefault="00691180" w:rsidP="00691180">
      <w:pPr>
        <w:jc w:val="center"/>
        <w:rPr>
          <w:rFonts w:ascii="Arial" w:hAnsi="Arial" w:cs="Arial"/>
          <w:b/>
          <w:u w:val="single"/>
        </w:rPr>
      </w:pPr>
    </w:p>
    <w:p w14:paraId="2462C58B" w14:textId="77777777" w:rsidR="00691180" w:rsidRPr="002C2E1B" w:rsidRDefault="00691180" w:rsidP="00691180">
      <w:pPr>
        <w:jc w:val="center"/>
        <w:rPr>
          <w:rFonts w:ascii="Arial" w:hAnsi="Arial" w:cs="Arial"/>
          <w:b/>
          <w:u w:val="single"/>
        </w:rPr>
      </w:pPr>
    </w:p>
    <w:p w14:paraId="7C41307F" w14:textId="77777777" w:rsidR="00691180" w:rsidRPr="002C2E1B" w:rsidRDefault="00691180" w:rsidP="00691180">
      <w:pPr>
        <w:jc w:val="center"/>
        <w:rPr>
          <w:rFonts w:ascii="Arial" w:hAnsi="Arial" w:cs="Arial"/>
          <w:b/>
          <w:u w:val="single"/>
        </w:rPr>
      </w:pPr>
      <w:r w:rsidRPr="002C2E1B">
        <w:rPr>
          <w:rFonts w:ascii="Arial" w:hAnsi="Arial" w:cs="Arial"/>
          <w:b/>
          <w:u w:val="single"/>
        </w:rPr>
        <w:t>Job Description</w:t>
      </w:r>
    </w:p>
    <w:p w14:paraId="6BEE7185" w14:textId="77777777" w:rsidR="00691180" w:rsidRPr="002C2E1B" w:rsidRDefault="00691180" w:rsidP="00691180">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691180" w:rsidRPr="002C2E1B" w14:paraId="5770EAB8" w14:textId="77777777" w:rsidTr="00096F6B">
        <w:tc>
          <w:tcPr>
            <w:tcW w:w="1884" w:type="pct"/>
            <w:shd w:val="clear" w:color="auto" w:fill="538135" w:themeFill="accent6" w:themeFillShade="BF"/>
          </w:tcPr>
          <w:p w14:paraId="3585DF0C"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Job Title:</w:t>
            </w:r>
          </w:p>
        </w:tc>
        <w:tc>
          <w:tcPr>
            <w:tcW w:w="3116" w:type="pct"/>
            <w:shd w:val="clear" w:color="auto" w:fill="auto"/>
          </w:tcPr>
          <w:p w14:paraId="6BCAA034" w14:textId="4D270F78" w:rsidR="00691180" w:rsidRPr="002C2E1B" w:rsidRDefault="00A42A0B" w:rsidP="00096F6B">
            <w:pPr>
              <w:spacing w:before="60" w:after="60" w:line="276" w:lineRule="auto"/>
              <w:rPr>
                <w:rFonts w:ascii="Arial" w:eastAsia="Calibri" w:hAnsi="Arial" w:cs="Arial"/>
                <w:b/>
                <w:bCs/>
                <w:sz w:val="20"/>
                <w:szCs w:val="20"/>
              </w:rPr>
            </w:pPr>
            <w:r>
              <w:rPr>
                <w:rFonts w:ascii="Arial" w:eastAsia="Calibri" w:hAnsi="Arial" w:cs="Arial"/>
                <w:b/>
                <w:bCs/>
                <w:sz w:val="20"/>
                <w:szCs w:val="20"/>
              </w:rPr>
              <w:t xml:space="preserve">Business Development Executive </w:t>
            </w:r>
          </w:p>
        </w:tc>
      </w:tr>
      <w:tr w:rsidR="00691180" w:rsidRPr="002C2E1B" w14:paraId="73E3D5D5" w14:textId="77777777" w:rsidTr="00096F6B">
        <w:tc>
          <w:tcPr>
            <w:tcW w:w="1884" w:type="pct"/>
            <w:shd w:val="clear" w:color="auto" w:fill="538135" w:themeFill="accent6" w:themeFillShade="BF"/>
          </w:tcPr>
          <w:p w14:paraId="21E96A30"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Team:</w:t>
            </w:r>
          </w:p>
        </w:tc>
        <w:tc>
          <w:tcPr>
            <w:tcW w:w="3116" w:type="pct"/>
            <w:shd w:val="clear" w:color="auto" w:fill="auto"/>
          </w:tcPr>
          <w:p w14:paraId="129B8902" w14:textId="01AA420E" w:rsidR="00691180" w:rsidRPr="002C2E1B" w:rsidRDefault="00A42A0B" w:rsidP="00096F6B">
            <w:pPr>
              <w:tabs>
                <w:tab w:val="left" w:pos="3240"/>
              </w:tabs>
              <w:spacing w:before="60" w:after="60" w:line="276" w:lineRule="auto"/>
              <w:rPr>
                <w:rFonts w:ascii="Arial" w:eastAsia="Calibri" w:hAnsi="Arial" w:cs="Arial"/>
                <w:sz w:val="20"/>
                <w:szCs w:val="20"/>
              </w:rPr>
            </w:pPr>
            <w:r>
              <w:rPr>
                <w:rFonts w:ascii="Arial" w:eastAsia="Calibri" w:hAnsi="Arial" w:cs="Arial"/>
                <w:sz w:val="20"/>
                <w:szCs w:val="20"/>
              </w:rPr>
              <w:t>Convention Bureau</w:t>
            </w:r>
          </w:p>
        </w:tc>
      </w:tr>
      <w:tr w:rsidR="00691180" w:rsidRPr="002C2E1B" w14:paraId="61BA42A1" w14:textId="77777777" w:rsidTr="00096F6B">
        <w:tc>
          <w:tcPr>
            <w:tcW w:w="1884" w:type="pct"/>
            <w:shd w:val="clear" w:color="auto" w:fill="538135" w:themeFill="accent6" w:themeFillShade="BF"/>
          </w:tcPr>
          <w:p w14:paraId="068F50DB"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Classification:</w:t>
            </w:r>
          </w:p>
        </w:tc>
        <w:tc>
          <w:tcPr>
            <w:tcW w:w="3116" w:type="pct"/>
            <w:shd w:val="clear" w:color="auto" w:fill="auto"/>
          </w:tcPr>
          <w:p w14:paraId="431D9A6E" w14:textId="77777777" w:rsidR="00691180" w:rsidRPr="002C2E1B" w:rsidRDefault="00691180" w:rsidP="00096F6B">
            <w:pPr>
              <w:spacing w:before="60" w:after="60" w:line="276" w:lineRule="auto"/>
              <w:rPr>
                <w:rFonts w:ascii="Arial" w:eastAsia="Calibri" w:hAnsi="Arial" w:cs="Arial"/>
                <w:sz w:val="20"/>
                <w:szCs w:val="20"/>
              </w:rPr>
            </w:pPr>
            <w:r w:rsidRPr="002C2E1B">
              <w:rPr>
                <w:rFonts w:ascii="Arial" w:eastAsia="Calibri" w:hAnsi="Arial" w:cs="Arial"/>
                <w:sz w:val="20"/>
                <w:szCs w:val="20"/>
              </w:rPr>
              <w:t>Executive</w:t>
            </w:r>
          </w:p>
        </w:tc>
      </w:tr>
      <w:tr w:rsidR="00691180" w:rsidRPr="002C2E1B" w14:paraId="2D4E2C9D" w14:textId="77777777" w:rsidTr="00096F6B">
        <w:tc>
          <w:tcPr>
            <w:tcW w:w="1884" w:type="pct"/>
            <w:shd w:val="clear" w:color="auto" w:fill="538135" w:themeFill="accent6" w:themeFillShade="BF"/>
          </w:tcPr>
          <w:p w14:paraId="419AFE11"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Reports to:</w:t>
            </w:r>
          </w:p>
        </w:tc>
        <w:tc>
          <w:tcPr>
            <w:tcW w:w="3116" w:type="pct"/>
            <w:shd w:val="clear" w:color="auto" w:fill="auto"/>
          </w:tcPr>
          <w:p w14:paraId="7211BB5F" w14:textId="42581578" w:rsidR="00691180" w:rsidRPr="002C2E1B" w:rsidRDefault="00A42A0B" w:rsidP="00096F6B">
            <w:pPr>
              <w:spacing w:before="60" w:after="60" w:line="276" w:lineRule="auto"/>
              <w:rPr>
                <w:rFonts w:ascii="Arial" w:eastAsia="Calibri" w:hAnsi="Arial" w:cs="Arial"/>
                <w:sz w:val="20"/>
                <w:szCs w:val="20"/>
              </w:rPr>
            </w:pPr>
            <w:r>
              <w:rPr>
                <w:rFonts w:ascii="Arial" w:eastAsia="Calibri" w:hAnsi="Arial" w:cs="Arial"/>
                <w:sz w:val="20"/>
                <w:szCs w:val="20"/>
              </w:rPr>
              <w:t xml:space="preserve">Convention Bureau </w:t>
            </w:r>
            <w:r w:rsidR="00691180" w:rsidRPr="002C2E1B">
              <w:rPr>
                <w:rFonts w:ascii="Arial" w:eastAsia="Calibri" w:hAnsi="Arial" w:cs="Arial"/>
                <w:sz w:val="20"/>
                <w:szCs w:val="20"/>
              </w:rPr>
              <w:t>Manager</w:t>
            </w:r>
          </w:p>
        </w:tc>
      </w:tr>
      <w:tr w:rsidR="00691180" w:rsidRPr="002C2E1B" w14:paraId="7C8A3A7F" w14:textId="77777777" w:rsidTr="00096F6B">
        <w:tc>
          <w:tcPr>
            <w:tcW w:w="1884" w:type="pct"/>
            <w:shd w:val="clear" w:color="auto" w:fill="538135" w:themeFill="accent6" w:themeFillShade="BF"/>
          </w:tcPr>
          <w:p w14:paraId="2B125BAD"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Classification of Line Manager:</w:t>
            </w:r>
          </w:p>
        </w:tc>
        <w:tc>
          <w:tcPr>
            <w:tcW w:w="3116" w:type="pct"/>
            <w:shd w:val="clear" w:color="auto" w:fill="auto"/>
          </w:tcPr>
          <w:p w14:paraId="7A53D11D" w14:textId="77777777" w:rsidR="00691180" w:rsidRPr="002C2E1B" w:rsidRDefault="00691180" w:rsidP="00096F6B">
            <w:pPr>
              <w:spacing w:before="60" w:after="60" w:line="276" w:lineRule="auto"/>
              <w:rPr>
                <w:rFonts w:ascii="Arial" w:eastAsia="Calibri" w:hAnsi="Arial" w:cs="Arial"/>
                <w:sz w:val="20"/>
                <w:szCs w:val="20"/>
              </w:rPr>
            </w:pPr>
            <w:r w:rsidRPr="002C2E1B">
              <w:rPr>
                <w:rFonts w:ascii="Arial" w:eastAsia="Calibri" w:hAnsi="Arial" w:cs="Arial"/>
                <w:sz w:val="20"/>
                <w:szCs w:val="20"/>
              </w:rPr>
              <w:t>Manager</w:t>
            </w:r>
          </w:p>
        </w:tc>
      </w:tr>
      <w:tr w:rsidR="00691180" w:rsidRPr="002C2E1B" w14:paraId="21B58BA4" w14:textId="77777777" w:rsidTr="00096F6B">
        <w:tc>
          <w:tcPr>
            <w:tcW w:w="1884" w:type="pct"/>
            <w:shd w:val="clear" w:color="auto" w:fill="538135" w:themeFill="accent6" w:themeFillShade="BF"/>
          </w:tcPr>
          <w:p w14:paraId="5DF308CE" w14:textId="77777777" w:rsidR="00691180" w:rsidRPr="002C2E1B" w:rsidRDefault="00691180" w:rsidP="00096F6B">
            <w:pPr>
              <w:spacing w:before="60" w:after="60" w:line="276" w:lineRule="auto"/>
              <w:rPr>
                <w:rFonts w:ascii="Arial" w:eastAsia="Calibri" w:hAnsi="Arial" w:cs="Arial"/>
                <w:b/>
                <w:color w:val="FFFFFF" w:themeColor="background1"/>
                <w:sz w:val="20"/>
                <w:szCs w:val="20"/>
              </w:rPr>
            </w:pPr>
            <w:r w:rsidRPr="002C2E1B">
              <w:rPr>
                <w:rFonts w:ascii="Arial" w:eastAsia="Calibri" w:hAnsi="Arial" w:cs="Arial"/>
                <w:b/>
                <w:color w:val="FFFFFF" w:themeColor="background1"/>
                <w:sz w:val="20"/>
                <w:szCs w:val="20"/>
              </w:rPr>
              <w:t>Number of Direct Reports:</w:t>
            </w:r>
          </w:p>
        </w:tc>
        <w:tc>
          <w:tcPr>
            <w:tcW w:w="3116" w:type="pct"/>
            <w:shd w:val="clear" w:color="auto" w:fill="auto"/>
          </w:tcPr>
          <w:p w14:paraId="4FA5AB9D" w14:textId="77777777" w:rsidR="00691180" w:rsidRPr="002C2E1B" w:rsidRDefault="00691180" w:rsidP="00096F6B">
            <w:pPr>
              <w:spacing w:before="60" w:after="60" w:line="276" w:lineRule="auto"/>
              <w:rPr>
                <w:rFonts w:ascii="Arial" w:eastAsia="Calibri" w:hAnsi="Arial" w:cs="Arial"/>
                <w:sz w:val="20"/>
                <w:szCs w:val="20"/>
              </w:rPr>
            </w:pPr>
            <w:r w:rsidRPr="002C2E1B">
              <w:rPr>
                <w:rFonts w:ascii="Arial" w:eastAsia="Calibri" w:hAnsi="Arial" w:cs="Arial"/>
                <w:sz w:val="20"/>
                <w:szCs w:val="20"/>
              </w:rPr>
              <w:t xml:space="preserve"> 0</w:t>
            </w:r>
          </w:p>
        </w:tc>
      </w:tr>
    </w:tbl>
    <w:p w14:paraId="4CBAD1BE" w14:textId="77777777" w:rsidR="00691180" w:rsidRPr="002C2E1B" w:rsidRDefault="00691180" w:rsidP="00691180">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91180" w:rsidRPr="002C2E1B" w14:paraId="360CEACF" w14:textId="77777777" w:rsidTr="00096F6B">
        <w:tc>
          <w:tcPr>
            <w:tcW w:w="9067" w:type="dxa"/>
            <w:tcBorders>
              <w:bottom w:val="single" w:sz="4" w:space="0" w:color="auto"/>
            </w:tcBorders>
            <w:shd w:val="clear" w:color="auto" w:fill="BFBFBF"/>
          </w:tcPr>
          <w:p w14:paraId="360D4495" w14:textId="77777777" w:rsidR="00691180" w:rsidRPr="002C2E1B" w:rsidRDefault="00691180" w:rsidP="00096F6B">
            <w:pPr>
              <w:rPr>
                <w:rFonts w:ascii="Arial" w:hAnsi="Arial" w:cs="Arial"/>
                <w:b/>
                <w:sz w:val="20"/>
                <w:szCs w:val="20"/>
              </w:rPr>
            </w:pPr>
            <w:r w:rsidRPr="002C2E1B">
              <w:rPr>
                <w:rFonts w:ascii="Arial" w:hAnsi="Arial" w:cs="Arial"/>
                <w:b/>
                <w:sz w:val="20"/>
                <w:szCs w:val="20"/>
              </w:rPr>
              <w:t>Job Purpose</w:t>
            </w:r>
          </w:p>
        </w:tc>
      </w:tr>
      <w:tr w:rsidR="00691180" w:rsidRPr="002C2E1B" w14:paraId="44E519CB" w14:textId="77777777" w:rsidTr="00096F6B">
        <w:tc>
          <w:tcPr>
            <w:tcW w:w="9067" w:type="dxa"/>
            <w:tcBorders>
              <w:bottom w:val="single" w:sz="4" w:space="0" w:color="auto"/>
            </w:tcBorders>
          </w:tcPr>
          <w:p w14:paraId="1FFEDF2A" w14:textId="77777777" w:rsidR="003E3913" w:rsidRDefault="003E3913" w:rsidP="003E3913">
            <w:pPr>
              <w:pStyle w:val="Default"/>
              <w:jc w:val="both"/>
              <w:rPr>
                <w:rFonts w:ascii="Arial" w:hAnsi="Arial" w:cs="Arial"/>
                <w:color w:val="FF0000"/>
                <w:sz w:val="20"/>
                <w:szCs w:val="20"/>
              </w:rPr>
            </w:pPr>
          </w:p>
          <w:p w14:paraId="5EC50518" w14:textId="09F3C0AC" w:rsidR="0031158D" w:rsidRPr="008312F1" w:rsidRDefault="0031158D" w:rsidP="0031158D">
            <w:pPr>
              <w:autoSpaceDE w:val="0"/>
              <w:autoSpaceDN w:val="0"/>
              <w:adjustRightInd w:val="0"/>
              <w:jc w:val="both"/>
              <w:rPr>
                <w:rFonts w:ascii="Arial" w:hAnsi="Arial" w:cs="Arial"/>
                <w:bCs/>
                <w:sz w:val="20"/>
                <w:szCs w:val="20"/>
              </w:rPr>
            </w:pPr>
            <w:r w:rsidRPr="008312F1">
              <w:rPr>
                <w:rFonts w:ascii="Arial" w:eastAsiaTheme="minorHAnsi" w:hAnsi="Arial" w:cs="Arial"/>
                <w:bCs/>
                <w:sz w:val="20"/>
                <w:szCs w:val="20"/>
                <w:lang w:eastAsia="en-US"/>
              </w:rPr>
              <w:t xml:space="preserve">The ‘Birmingham 2022’ Commonwealth Games </w:t>
            </w:r>
            <w:r w:rsidR="006C4BCE">
              <w:rPr>
                <w:rFonts w:ascii="Arial" w:eastAsiaTheme="minorHAnsi" w:hAnsi="Arial" w:cs="Arial"/>
                <w:bCs/>
                <w:sz w:val="20"/>
                <w:szCs w:val="20"/>
                <w:lang w:eastAsia="en-US"/>
              </w:rPr>
              <w:t>was</w:t>
            </w:r>
            <w:r w:rsidRPr="008312F1">
              <w:rPr>
                <w:rFonts w:ascii="Arial" w:eastAsiaTheme="minorHAnsi" w:hAnsi="Arial" w:cs="Arial"/>
                <w:bCs/>
                <w:sz w:val="20"/>
                <w:szCs w:val="20"/>
                <w:lang w:eastAsia="en-US"/>
              </w:rPr>
              <w:t xml:space="preserve"> a golden opportunity not just for the West Midlands, but for the UK. With a third of the world’s population tuning in, </w:t>
            </w:r>
            <w:r w:rsidR="0035632C">
              <w:rPr>
                <w:rFonts w:ascii="Arial" w:eastAsiaTheme="minorHAnsi" w:hAnsi="Arial" w:cs="Arial"/>
                <w:bCs/>
                <w:sz w:val="20"/>
                <w:szCs w:val="20"/>
                <w:lang w:eastAsia="en-US"/>
              </w:rPr>
              <w:t>we ha</w:t>
            </w:r>
            <w:r w:rsidR="0007712B">
              <w:rPr>
                <w:rFonts w:ascii="Arial" w:eastAsiaTheme="minorHAnsi" w:hAnsi="Arial" w:cs="Arial"/>
                <w:bCs/>
                <w:sz w:val="20"/>
                <w:szCs w:val="20"/>
                <w:lang w:eastAsia="en-US"/>
              </w:rPr>
              <w:t xml:space="preserve">ve been given the chance </w:t>
            </w:r>
            <w:r w:rsidRPr="008312F1">
              <w:rPr>
                <w:rFonts w:ascii="Arial" w:eastAsiaTheme="minorHAnsi" w:hAnsi="Arial" w:cs="Arial"/>
                <w:bCs/>
                <w:sz w:val="20"/>
                <w:szCs w:val="20"/>
                <w:lang w:eastAsia="en-US"/>
              </w:rPr>
              <w:t xml:space="preserve">to show that post-EU Exit Britain is open for business, support economic recovery from COVID-19 and to provide a shop window for Britain’s </w:t>
            </w:r>
            <w:r w:rsidRPr="008312F1">
              <w:rPr>
                <w:rFonts w:ascii="Arial" w:hAnsi="Arial" w:cs="Arial"/>
                <w:bCs/>
                <w:sz w:val="20"/>
                <w:szCs w:val="20"/>
              </w:rPr>
              <w:t xml:space="preserve">economic engine. </w:t>
            </w:r>
          </w:p>
          <w:p w14:paraId="47613FF6" w14:textId="77777777" w:rsidR="0031158D" w:rsidRPr="00C93980" w:rsidRDefault="0031158D" w:rsidP="0031158D">
            <w:pPr>
              <w:pStyle w:val="Default"/>
              <w:jc w:val="both"/>
              <w:rPr>
                <w:rFonts w:ascii="Arial" w:hAnsi="Arial" w:cs="Arial"/>
                <w:bCs/>
                <w:color w:val="auto"/>
                <w:sz w:val="20"/>
                <w:szCs w:val="20"/>
              </w:rPr>
            </w:pPr>
          </w:p>
          <w:p w14:paraId="78DF9CD3" w14:textId="77777777" w:rsidR="0031158D" w:rsidRPr="00C93980" w:rsidRDefault="0031158D" w:rsidP="0031158D">
            <w:pPr>
              <w:pStyle w:val="Default"/>
              <w:jc w:val="both"/>
              <w:rPr>
                <w:rFonts w:ascii="Arial" w:hAnsi="Arial" w:cs="Arial"/>
                <w:color w:val="auto"/>
                <w:sz w:val="20"/>
                <w:szCs w:val="20"/>
              </w:rPr>
            </w:pPr>
            <w:r w:rsidRPr="00C93980">
              <w:rPr>
                <w:rFonts w:ascii="Arial" w:hAnsi="Arial" w:cs="Arial"/>
                <w:bCs/>
                <w:color w:val="auto"/>
                <w:sz w:val="20"/>
                <w:szCs w:val="20"/>
              </w:rPr>
              <w:t>Building upon the West Midlands Growth Company’s strong track record of delivery as the region’s investment promotion agency, additional funding has been secured to deliver a major programme to attract visitors, investors</w:t>
            </w:r>
            <w:r>
              <w:rPr>
                <w:rFonts w:ascii="Arial" w:hAnsi="Arial" w:cs="Arial"/>
                <w:bCs/>
                <w:color w:val="auto"/>
                <w:sz w:val="20"/>
                <w:szCs w:val="20"/>
              </w:rPr>
              <w:t>, businesses</w:t>
            </w:r>
            <w:r w:rsidRPr="00C93980">
              <w:rPr>
                <w:rFonts w:ascii="Arial" w:hAnsi="Arial" w:cs="Arial"/>
                <w:bCs/>
                <w:color w:val="auto"/>
                <w:sz w:val="20"/>
                <w:szCs w:val="20"/>
              </w:rPr>
              <w:t xml:space="preserve"> and events to the West Midlands and the UK and grow export opportunities. This will be delivered in partnership at regional and national level, with funding secured in the Spring 2020 Budget and match funding from the West Midlands Combined Authority (WMCA). </w:t>
            </w:r>
          </w:p>
          <w:p w14:paraId="278C2ADF" w14:textId="77777777" w:rsidR="00691180" w:rsidRPr="002C2E1B" w:rsidRDefault="00691180" w:rsidP="00096F6B">
            <w:pPr>
              <w:pStyle w:val="Default"/>
              <w:jc w:val="both"/>
              <w:rPr>
                <w:rFonts w:ascii="Arial" w:hAnsi="Arial" w:cs="Arial"/>
                <w:color w:val="auto"/>
                <w:sz w:val="20"/>
                <w:szCs w:val="20"/>
              </w:rPr>
            </w:pPr>
          </w:p>
          <w:p w14:paraId="7DA27524" w14:textId="29A99650" w:rsidR="00A85F84" w:rsidRDefault="00A85F84" w:rsidP="00A85F84">
            <w:pPr>
              <w:pStyle w:val="xmsoplaintext"/>
              <w:spacing w:before="0" w:beforeAutospacing="0" w:after="0" w:afterAutospacing="0"/>
              <w:rPr>
                <w:rFonts w:ascii="Arial" w:hAnsi="Arial" w:cs="Arial"/>
                <w:b/>
                <w:sz w:val="20"/>
                <w:szCs w:val="20"/>
              </w:rPr>
            </w:pPr>
            <w:r>
              <w:rPr>
                <w:rStyle w:val="s16"/>
                <w:rFonts w:ascii="Arial" w:hAnsi="Arial" w:cs="Arial"/>
                <w:sz w:val="20"/>
                <w:szCs w:val="20"/>
              </w:rPr>
              <w:t>Th</w:t>
            </w:r>
            <w:r w:rsidR="00764A1A">
              <w:rPr>
                <w:rStyle w:val="s16"/>
                <w:rFonts w:ascii="Arial" w:hAnsi="Arial" w:cs="Arial"/>
                <w:sz w:val="20"/>
                <w:szCs w:val="20"/>
              </w:rPr>
              <w:t xml:space="preserve">e </w:t>
            </w:r>
            <w:r w:rsidR="00E12DF2">
              <w:rPr>
                <w:rStyle w:val="s16"/>
                <w:rFonts w:ascii="Arial" w:hAnsi="Arial" w:cs="Arial"/>
                <w:sz w:val="20"/>
                <w:szCs w:val="20"/>
              </w:rPr>
              <w:t xml:space="preserve">Business Development Executive will play a crucial role in </w:t>
            </w:r>
            <w:r>
              <w:rPr>
                <w:rStyle w:val="s16"/>
                <w:rFonts w:ascii="Arial" w:hAnsi="Arial" w:cs="Arial"/>
                <w:sz w:val="20"/>
                <w:szCs w:val="20"/>
              </w:rPr>
              <w:t>support</w:t>
            </w:r>
            <w:r w:rsidR="00E12DF2">
              <w:rPr>
                <w:rStyle w:val="s16"/>
                <w:rFonts w:ascii="Arial" w:hAnsi="Arial" w:cs="Arial"/>
                <w:sz w:val="20"/>
                <w:szCs w:val="20"/>
              </w:rPr>
              <w:t>ing</w:t>
            </w:r>
            <w:r>
              <w:rPr>
                <w:rStyle w:val="s16"/>
                <w:rFonts w:ascii="Arial" w:hAnsi="Arial" w:cs="Arial"/>
                <w:sz w:val="20"/>
                <w:szCs w:val="20"/>
              </w:rPr>
              <w:t xml:space="preserve"> the delivery of a successful regional conference proposition by generating and converting enquiries within the meetings, incentives, conference and exhibitions (MICE) industry. Sales activity will be aligned to key markets and sectors, with particular focus given to attracting sizeable national and international association conference business and travel multipliers.</w:t>
            </w:r>
          </w:p>
          <w:p w14:paraId="119E8A2B" w14:textId="77777777" w:rsidR="00A85F84" w:rsidRPr="000C574B" w:rsidRDefault="00A85F84" w:rsidP="00096F6B">
            <w:pPr>
              <w:pStyle w:val="Default"/>
              <w:jc w:val="both"/>
              <w:rPr>
                <w:rFonts w:ascii="Arial" w:hAnsi="Arial" w:cs="Arial"/>
                <w:color w:val="auto"/>
                <w:sz w:val="20"/>
                <w:szCs w:val="20"/>
              </w:rPr>
            </w:pPr>
          </w:p>
          <w:p w14:paraId="46102016" w14:textId="6BDA0A29" w:rsidR="00AE6D42" w:rsidRPr="003134B6" w:rsidRDefault="00C9796D" w:rsidP="00096F6B">
            <w:pPr>
              <w:pStyle w:val="Default"/>
              <w:jc w:val="both"/>
              <w:rPr>
                <w:rFonts w:ascii="Arial" w:hAnsi="Arial" w:cs="Arial"/>
                <w:color w:val="auto"/>
                <w:sz w:val="20"/>
                <w:szCs w:val="20"/>
              </w:rPr>
            </w:pPr>
            <w:r w:rsidRPr="003134B6">
              <w:rPr>
                <w:rFonts w:ascii="Arial" w:hAnsi="Arial" w:cs="Arial"/>
                <w:color w:val="auto"/>
                <w:sz w:val="20"/>
                <w:szCs w:val="20"/>
              </w:rPr>
              <w:t>The role will offer a once in a</w:t>
            </w:r>
            <w:r w:rsidR="009B5A1D" w:rsidRPr="003134B6">
              <w:rPr>
                <w:rFonts w:ascii="Arial" w:hAnsi="Arial" w:cs="Arial"/>
                <w:color w:val="auto"/>
                <w:sz w:val="20"/>
                <w:szCs w:val="20"/>
              </w:rPr>
              <w:t xml:space="preserve"> generation opportunity to be part of the team driving the MICE legacy </w:t>
            </w:r>
            <w:r w:rsidR="00DB4E70" w:rsidRPr="003134B6">
              <w:rPr>
                <w:rFonts w:ascii="Arial" w:hAnsi="Arial" w:cs="Arial"/>
                <w:color w:val="auto"/>
                <w:sz w:val="20"/>
                <w:szCs w:val="20"/>
              </w:rPr>
              <w:t xml:space="preserve">of </w:t>
            </w:r>
            <w:r w:rsidR="009B5A1D" w:rsidRPr="003134B6">
              <w:rPr>
                <w:rFonts w:ascii="Arial" w:hAnsi="Arial" w:cs="Arial"/>
                <w:color w:val="auto"/>
                <w:sz w:val="20"/>
                <w:szCs w:val="20"/>
              </w:rPr>
              <w:t>the Birmingham 2022 Games</w:t>
            </w:r>
            <w:r w:rsidR="00DB4E70" w:rsidRPr="003134B6">
              <w:rPr>
                <w:rFonts w:ascii="Arial" w:hAnsi="Arial" w:cs="Arial"/>
                <w:color w:val="auto"/>
                <w:sz w:val="20"/>
                <w:szCs w:val="20"/>
              </w:rPr>
              <w:t xml:space="preserve"> </w:t>
            </w:r>
            <w:r w:rsidR="00AE6D42" w:rsidRPr="003134B6">
              <w:rPr>
                <w:rFonts w:ascii="Arial" w:hAnsi="Arial" w:cs="Arial"/>
                <w:color w:val="auto"/>
                <w:sz w:val="20"/>
                <w:szCs w:val="20"/>
              </w:rPr>
              <w:t xml:space="preserve">by focusing on: </w:t>
            </w:r>
          </w:p>
          <w:p w14:paraId="73AA45EC" w14:textId="77777777" w:rsidR="004F38B1" w:rsidRPr="003134B6" w:rsidRDefault="004F38B1" w:rsidP="00096F6B">
            <w:pPr>
              <w:pStyle w:val="Default"/>
              <w:jc w:val="both"/>
              <w:rPr>
                <w:rFonts w:ascii="Arial" w:hAnsi="Arial" w:cs="Arial"/>
                <w:color w:val="auto"/>
                <w:sz w:val="20"/>
                <w:szCs w:val="20"/>
              </w:rPr>
            </w:pPr>
          </w:p>
          <w:p w14:paraId="657DCB92" w14:textId="19EAD9D4" w:rsidR="004F38B1" w:rsidRPr="003134B6" w:rsidRDefault="008C33B2" w:rsidP="00110196">
            <w:pPr>
              <w:pStyle w:val="ListParagraph"/>
              <w:numPr>
                <w:ilvl w:val="0"/>
                <w:numId w:val="13"/>
              </w:numPr>
              <w:contextualSpacing/>
              <w:rPr>
                <w:rStyle w:val="s16"/>
                <w:rFonts w:ascii="Arial" w:hAnsi="Arial" w:cs="Arial"/>
                <w:b/>
                <w:sz w:val="20"/>
                <w:szCs w:val="20"/>
                <w:u w:val="single"/>
              </w:rPr>
            </w:pPr>
            <w:r w:rsidRPr="003134B6">
              <w:rPr>
                <w:rStyle w:val="s16"/>
                <w:rFonts w:ascii="Arial" w:hAnsi="Arial" w:cs="Arial"/>
                <w:b/>
                <w:sz w:val="20"/>
                <w:szCs w:val="20"/>
              </w:rPr>
              <w:t>G</w:t>
            </w:r>
            <w:r w:rsidR="004F38B1" w:rsidRPr="003134B6">
              <w:rPr>
                <w:rStyle w:val="s16"/>
                <w:rFonts w:ascii="Arial" w:hAnsi="Arial" w:cs="Arial"/>
                <w:sz w:val="20"/>
                <w:szCs w:val="20"/>
              </w:rPr>
              <w:t xml:space="preserve">enerating and converting leads and confirmed conference and events business within the </w:t>
            </w:r>
            <w:r w:rsidRPr="003134B6">
              <w:rPr>
                <w:rStyle w:val="s16"/>
                <w:rFonts w:ascii="Arial" w:hAnsi="Arial" w:cs="Arial"/>
                <w:sz w:val="20"/>
                <w:szCs w:val="20"/>
              </w:rPr>
              <w:t xml:space="preserve">West Midlands </w:t>
            </w:r>
            <w:r w:rsidR="004F38B1" w:rsidRPr="003134B6">
              <w:rPr>
                <w:rStyle w:val="s16"/>
                <w:rFonts w:ascii="Arial" w:hAnsi="Arial" w:cs="Arial"/>
                <w:sz w:val="20"/>
                <w:szCs w:val="20"/>
              </w:rPr>
              <w:t>Region.  </w:t>
            </w:r>
          </w:p>
          <w:p w14:paraId="25F7875E" w14:textId="77777777" w:rsidR="004F38B1" w:rsidRPr="003134B6" w:rsidRDefault="004F38B1" w:rsidP="004F38B1">
            <w:pPr>
              <w:pStyle w:val="ListParagraph"/>
              <w:ind w:left="1080"/>
              <w:rPr>
                <w:rStyle w:val="s16"/>
                <w:rFonts w:ascii="Arial" w:hAnsi="Arial" w:cs="Arial"/>
                <w:b/>
                <w:sz w:val="20"/>
                <w:szCs w:val="20"/>
                <w:u w:val="single"/>
              </w:rPr>
            </w:pPr>
          </w:p>
          <w:p w14:paraId="6E51DE1F" w14:textId="7F3B2CE8" w:rsidR="0006160C" w:rsidRPr="003134B6" w:rsidRDefault="008C33B2" w:rsidP="003134B6">
            <w:pPr>
              <w:pStyle w:val="ListParagraph"/>
              <w:numPr>
                <w:ilvl w:val="0"/>
                <w:numId w:val="13"/>
              </w:numPr>
              <w:contextualSpacing/>
              <w:rPr>
                <w:rFonts w:ascii="Arial" w:hAnsi="Arial" w:cs="Arial"/>
                <w:b/>
                <w:sz w:val="20"/>
                <w:szCs w:val="20"/>
                <w:u w:val="single"/>
              </w:rPr>
            </w:pPr>
            <w:r w:rsidRPr="003134B6">
              <w:rPr>
                <w:rFonts w:ascii="Arial" w:hAnsi="Arial" w:cs="Arial"/>
                <w:sz w:val="20"/>
                <w:szCs w:val="20"/>
              </w:rPr>
              <w:t xml:space="preserve">Supporting </w:t>
            </w:r>
            <w:r w:rsidR="004F38B1" w:rsidRPr="003134B6">
              <w:rPr>
                <w:rFonts w:ascii="Arial" w:hAnsi="Arial" w:cs="Arial"/>
                <w:sz w:val="20"/>
                <w:szCs w:val="20"/>
              </w:rPr>
              <w:t>the deliver</w:t>
            </w:r>
            <w:r w:rsidR="00444565" w:rsidRPr="003134B6">
              <w:rPr>
                <w:rFonts w:ascii="Arial" w:hAnsi="Arial" w:cs="Arial"/>
                <w:sz w:val="20"/>
                <w:szCs w:val="20"/>
              </w:rPr>
              <w:t>y</w:t>
            </w:r>
            <w:r w:rsidR="004F38B1" w:rsidRPr="003134B6">
              <w:rPr>
                <w:rFonts w:ascii="Arial" w:hAnsi="Arial" w:cs="Arial"/>
                <w:sz w:val="20"/>
                <w:szCs w:val="20"/>
              </w:rPr>
              <w:t xml:space="preserve"> </w:t>
            </w:r>
            <w:r w:rsidRPr="003134B6">
              <w:rPr>
                <w:rFonts w:ascii="Arial" w:hAnsi="Arial" w:cs="Arial"/>
                <w:sz w:val="20"/>
                <w:szCs w:val="20"/>
              </w:rPr>
              <w:t>of the</w:t>
            </w:r>
            <w:r w:rsidR="004F38B1" w:rsidRPr="003134B6">
              <w:rPr>
                <w:rFonts w:ascii="Arial" w:hAnsi="Arial" w:cs="Arial"/>
                <w:sz w:val="20"/>
                <w:szCs w:val="20"/>
              </w:rPr>
              <w:t xml:space="preserve"> Birmingham </w:t>
            </w:r>
            <w:r w:rsidR="00130384" w:rsidRPr="003134B6">
              <w:rPr>
                <w:rFonts w:ascii="Arial" w:hAnsi="Arial" w:cs="Arial"/>
                <w:sz w:val="20"/>
                <w:szCs w:val="20"/>
              </w:rPr>
              <w:t xml:space="preserve">and West Midlands </w:t>
            </w:r>
            <w:r w:rsidR="004F38B1" w:rsidRPr="003134B6">
              <w:rPr>
                <w:rFonts w:ascii="Arial" w:hAnsi="Arial" w:cs="Arial"/>
                <w:sz w:val="20"/>
                <w:szCs w:val="20"/>
              </w:rPr>
              <w:t xml:space="preserve">Convention Bureau services, including accommodation booking and venue </w:t>
            </w:r>
            <w:r w:rsidR="00F4413A" w:rsidRPr="003134B6">
              <w:rPr>
                <w:rFonts w:ascii="Arial" w:hAnsi="Arial" w:cs="Arial"/>
                <w:sz w:val="20"/>
                <w:szCs w:val="20"/>
              </w:rPr>
              <w:t>location.</w:t>
            </w:r>
          </w:p>
          <w:p w14:paraId="55C342FF" w14:textId="77777777" w:rsidR="00691180" w:rsidRPr="00BE5110" w:rsidRDefault="00691180" w:rsidP="00096F6B">
            <w:pPr>
              <w:pStyle w:val="Default"/>
              <w:jc w:val="both"/>
              <w:rPr>
                <w:rFonts w:ascii="Arial" w:hAnsi="Arial" w:cs="Arial"/>
                <w:color w:val="FF0000"/>
                <w:sz w:val="20"/>
                <w:szCs w:val="20"/>
              </w:rPr>
            </w:pPr>
          </w:p>
          <w:p w14:paraId="1D1F9515" w14:textId="77777777" w:rsidR="00743B85" w:rsidRPr="00743B85" w:rsidRDefault="003134B6" w:rsidP="00743B85">
            <w:pPr>
              <w:rPr>
                <w:rFonts w:ascii="Arial" w:hAnsi="Arial" w:cs="Arial"/>
                <w:color w:val="000000"/>
                <w:sz w:val="24"/>
                <w:szCs w:val="24"/>
                <w:lang w:eastAsia="en-US"/>
              </w:rPr>
            </w:pPr>
            <w:r>
              <w:rPr>
                <w:rFonts w:ascii="Arial" w:hAnsi="Arial" w:cs="Arial"/>
                <w:sz w:val="20"/>
                <w:szCs w:val="20"/>
              </w:rPr>
              <w:t xml:space="preserve">This role is </w:t>
            </w:r>
            <w:r w:rsidRPr="00D93A7B">
              <w:rPr>
                <w:rFonts w:ascii="Arial" w:hAnsi="Arial" w:cs="Arial"/>
                <w:sz w:val="20"/>
                <w:szCs w:val="20"/>
              </w:rPr>
              <w:t>Maternity Leave Cover – Full Time – Monday – Friday 09.00 – 17.15</w:t>
            </w:r>
            <w:r w:rsidR="000A785D">
              <w:rPr>
                <w:rFonts w:ascii="Arial" w:hAnsi="Arial" w:cs="Arial"/>
                <w:sz w:val="20"/>
                <w:szCs w:val="20"/>
              </w:rPr>
              <w:t xml:space="preserve"> (36</w:t>
            </w:r>
            <w:r w:rsidR="00886EC1">
              <w:rPr>
                <w:rFonts w:ascii="Arial" w:hAnsi="Arial" w:cs="Arial"/>
                <w:sz w:val="20"/>
                <w:szCs w:val="20"/>
              </w:rPr>
              <w:t>. ¼ hours)</w:t>
            </w:r>
            <w:r w:rsidRPr="00D93A7B">
              <w:rPr>
                <w:rFonts w:ascii="Arial" w:hAnsi="Arial" w:cs="Arial"/>
                <w:sz w:val="20"/>
                <w:szCs w:val="20"/>
              </w:rPr>
              <w:t xml:space="preserve"> </w:t>
            </w:r>
            <w:r w:rsidR="00A37E7E">
              <w:rPr>
                <w:rFonts w:ascii="Arial" w:hAnsi="Arial" w:cs="Arial"/>
                <w:sz w:val="20"/>
                <w:szCs w:val="20"/>
              </w:rPr>
              <w:t>and runs from November 20</w:t>
            </w:r>
            <w:r w:rsidR="00A37E7E" w:rsidRPr="00A37E7E">
              <w:rPr>
                <w:rFonts w:ascii="Arial" w:hAnsi="Arial" w:cs="Arial"/>
                <w:sz w:val="20"/>
                <w:szCs w:val="20"/>
              </w:rPr>
              <w:t xml:space="preserve">22 </w:t>
            </w:r>
            <w:r w:rsidR="009F7308" w:rsidRPr="00A37E7E">
              <w:rPr>
                <w:rFonts w:ascii="Arial" w:hAnsi="Arial" w:cs="Arial"/>
                <w:sz w:val="20"/>
                <w:szCs w:val="20"/>
              </w:rPr>
              <w:t>– December 2023</w:t>
            </w:r>
          </w:p>
          <w:p w14:paraId="4E9BAA67" w14:textId="77777777" w:rsidR="00691180" w:rsidRPr="002C2E1B" w:rsidRDefault="00691180" w:rsidP="0067773C">
            <w:pPr>
              <w:pStyle w:val="Default"/>
              <w:jc w:val="both"/>
              <w:rPr>
                <w:rFonts w:ascii="Arial" w:hAnsi="Arial" w:cs="Arial"/>
                <w:color w:val="auto"/>
                <w:sz w:val="20"/>
                <w:szCs w:val="20"/>
              </w:rPr>
            </w:pPr>
          </w:p>
        </w:tc>
      </w:tr>
    </w:tbl>
    <w:p w14:paraId="241B5B90" w14:textId="77777777" w:rsidR="00691180" w:rsidRPr="002C2E1B" w:rsidRDefault="00691180" w:rsidP="00691180">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91180" w:rsidRPr="002C2E1B" w14:paraId="7EACCB39" w14:textId="77777777" w:rsidTr="00096F6B">
        <w:tc>
          <w:tcPr>
            <w:tcW w:w="9067" w:type="dxa"/>
            <w:tcBorders>
              <w:bottom w:val="single" w:sz="4" w:space="0" w:color="auto"/>
            </w:tcBorders>
            <w:shd w:val="clear" w:color="auto" w:fill="BFBFBF"/>
          </w:tcPr>
          <w:p w14:paraId="48945C7C" w14:textId="77777777" w:rsidR="00691180" w:rsidRPr="002C2E1B" w:rsidRDefault="00691180" w:rsidP="00096F6B">
            <w:pPr>
              <w:rPr>
                <w:rFonts w:ascii="Arial" w:hAnsi="Arial" w:cs="Arial"/>
                <w:b/>
                <w:sz w:val="20"/>
                <w:szCs w:val="20"/>
              </w:rPr>
            </w:pPr>
            <w:r w:rsidRPr="002C2E1B">
              <w:rPr>
                <w:rFonts w:ascii="Arial" w:hAnsi="Arial" w:cs="Arial"/>
                <w:b/>
                <w:sz w:val="20"/>
                <w:szCs w:val="20"/>
              </w:rPr>
              <w:t>Our people and our offices</w:t>
            </w:r>
          </w:p>
        </w:tc>
      </w:tr>
      <w:tr w:rsidR="00691180" w:rsidRPr="002C2E1B" w14:paraId="6FBF079F" w14:textId="77777777" w:rsidTr="00096F6B">
        <w:tc>
          <w:tcPr>
            <w:tcW w:w="9067" w:type="dxa"/>
            <w:tcBorders>
              <w:bottom w:val="single" w:sz="4" w:space="0" w:color="auto"/>
            </w:tcBorders>
          </w:tcPr>
          <w:p w14:paraId="45FD432A" w14:textId="77777777" w:rsidR="00691180" w:rsidRPr="002C2E1B" w:rsidRDefault="00691180" w:rsidP="00096F6B">
            <w:pPr>
              <w:pStyle w:val="Default"/>
              <w:jc w:val="both"/>
              <w:rPr>
                <w:rFonts w:ascii="Arial" w:hAnsi="Arial" w:cs="Arial"/>
                <w:color w:val="auto"/>
                <w:sz w:val="20"/>
                <w:szCs w:val="20"/>
              </w:rPr>
            </w:pPr>
          </w:p>
          <w:p w14:paraId="20068D08" w14:textId="77777777" w:rsidR="00691180" w:rsidRPr="002C2E1B" w:rsidRDefault="00691180" w:rsidP="00096F6B">
            <w:pPr>
              <w:pStyle w:val="Default"/>
              <w:jc w:val="both"/>
              <w:rPr>
                <w:rFonts w:ascii="Arial" w:hAnsi="Arial" w:cs="Arial"/>
                <w:color w:val="auto"/>
                <w:sz w:val="20"/>
                <w:szCs w:val="20"/>
              </w:rPr>
            </w:pPr>
            <w:r w:rsidRPr="002C2E1B">
              <w:rPr>
                <w:rFonts w:ascii="Arial" w:hAnsi="Arial" w:cs="Arial"/>
                <w:color w:val="auto"/>
                <w:sz w:val="20"/>
                <w:szCs w:val="20"/>
              </w:rPr>
              <w:t xml:space="preserve">West Midlands is an exciting, vibrant, and diverse region and West Midlands Growth Company aims to reflect this in all that we do. Our objective is that our work, services, and employment practices will promote a positive impression of the region, and we will take every step to minimise or eliminate outdated preconceptions and stereotypes. </w:t>
            </w:r>
          </w:p>
          <w:p w14:paraId="365D3F87" w14:textId="77777777" w:rsidR="00691180" w:rsidRPr="002C2E1B" w:rsidRDefault="00691180" w:rsidP="00096F6B">
            <w:pPr>
              <w:pStyle w:val="Default"/>
              <w:jc w:val="both"/>
              <w:rPr>
                <w:rFonts w:ascii="Arial" w:hAnsi="Arial" w:cs="Arial"/>
                <w:color w:val="auto"/>
                <w:sz w:val="20"/>
                <w:szCs w:val="20"/>
              </w:rPr>
            </w:pPr>
          </w:p>
          <w:p w14:paraId="325AECCB" w14:textId="77777777" w:rsidR="00691180" w:rsidRPr="002C2E1B" w:rsidRDefault="00691180" w:rsidP="00096F6B">
            <w:pPr>
              <w:pStyle w:val="Default"/>
              <w:jc w:val="both"/>
              <w:rPr>
                <w:rFonts w:ascii="Arial" w:hAnsi="Arial" w:cs="Arial"/>
                <w:color w:val="auto"/>
                <w:sz w:val="20"/>
                <w:szCs w:val="20"/>
              </w:rPr>
            </w:pPr>
            <w:r w:rsidRPr="002C2E1B">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orientation, or marital status. </w:t>
            </w:r>
          </w:p>
          <w:p w14:paraId="653AFDE9" w14:textId="77777777" w:rsidR="00691180" w:rsidRPr="002C2E1B" w:rsidRDefault="00691180" w:rsidP="00096F6B">
            <w:pPr>
              <w:pStyle w:val="Default"/>
              <w:rPr>
                <w:rFonts w:ascii="Arial" w:hAnsi="Arial" w:cs="Arial"/>
                <w:color w:val="auto"/>
                <w:sz w:val="20"/>
                <w:szCs w:val="20"/>
              </w:rPr>
            </w:pPr>
          </w:p>
          <w:p w14:paraId="232BCF81" w14:textId="77777777" w:rsidR="00691180" w:rsidRPr="002C2E1B" w:rsidRDefault="00691180" w:rsidP="00096F6B">
            <w:pPr>
              <w:pStyle w:val="Default"/>
              <w:rPr>
                <w:rFonts w:ascii="Arial" w:hAnsi="Arial" w:cs="Arial"/>
                <w:color w:val="auto"/>
                <w:sz w:val="20"/>
                <w:szCs w:val="20"/>
              </w:rPr>
            </w:pPr>
            <w:r w:rsidRPr="002C2E1B">
              <w:rPr>
                <w:rFonts w:ascii="Arial" w:hAnsi="Arial" w:cs="Arial"/>
                <w:color w:val="auto"/>
                <w:sz w:val="20"/>
                <w:szCs w:val="20"/>
              </w:rPr>
              <w:t xml:space="preserve">We believe that it is in the company's best interests and of all those who work in it to attract, retain, and develop a diverse pool of talent. We therefore seek to ensure that the human resources, </w:t>
            </w:r>
            <w:r w:rsidRPr="002C2E1B">
              <w:rPr>
                <w:rFonts w:ascii="Arial" w:hAnsi="Arial" w:cs="Arial"/>
                <w:color w:val="auto"/>
                <w:sz w:val="20"/>
                <w:szCs w:val="20"/>
              </w:rPr>
              <w:lastRenderedPageBreak/>
              <w:t xml:space="preserve">talents,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62C44501" w14:textId="77777777" w:rsidR="00691180" w:rsidRPr="002C2E1B" w:rsidRDefault="00691180" w:rsidP="00096F6B">
            <w:pPr>
              <w:pStyle w:val="Default"/>
              <w:rPr>
                <w:rFonts w:ascii="Arial" w:hAnsi="Arial" w:cs="Arial"/>
                <w:color w:val="auto"/>
                <w:sz w:val="20"/>
                <w:szCs w:val="20"/>
              </w:rPr>
            </w:pPr>
          </w:p>
          <w:p w14:paraId="1E981999" w14:textId="77777777" w:rsidR="00691180" w:rsidRDefault="00691180" w:rsidP="00096F6B">
            <w:pPr>
              <w:pStyle w:val="Default"/>
              <w:rPr>
                <w:rFonts w:ascii="Arial" w:hAnsi="Arial" w:cs="Arial"/>
                <w:color w:val="auto"/>
                <w:sz w:val="20"/>
                <w:szCs w:val="20"/>
              </w:rPr>
            </w:pPr>
            <w:r w:rsidRPr="002C2E1B">
              <w:rPr>
                <w:rFonts w:ascii="Arial" w:hAnsi="Arial" w:cs="Arial"/>
                <w:color w:val="auto"/>
                <w:sz w:val="20"/>
                <w:szCs w:val="20"/>
              </w:rPr>
              <w:t xml:space="preserve">To this end and within the framework of the law we are committed, wherever practicable, to achieving and maintaining a workforce which broadly reflects the local community in which we operate. </w:t>
            </w:r>
          </w:p>
          <w:p w14:paraId="60B24299" w14:textId="77777777" w:rsidR="00A46416" w:rsidRDefault="00A46416" w:rsidP="00096F6B">
            <w:pPr>
              <w:pStyle w:val="Default"/>
              <w:rPr>
                <w:rFonts w:ascii="Arial" w:hAnsi="Arial" w:cs="Arial"/>
                <w:color w:val="auto"/>
                <w:sz w:val="20"/>
                <w:szCs w:val="20"/>
              </w:rPr>
            </w:pPr>
          </w:p>
          <w:p w14:paraId="24FB18AD" w14:textId="6BB289B4" w:rsidR="00A46416" w:rsidRPr="0030396F" w:rsidRDefault="00463634" w:rsidP="00A46416">
            <w:pPr>
              <w:pStyle w:val="Default"/>
              <w:jc w:val="both"/>
              <w:rPr>
                <w:rFonts w:ascii="Arial" w:hAnsi="Arial" w:cs="Arial"/>
                <w:color w:val="auto"/>
                <w:sz w:val="20"/>
                <w:szCs w:val="20"/>
              </w:rPr>
            </w:pPr>
            <w:r w:rsidRPr="0030396F">
              <w:rPr>
                <w:rFonts w:ascii="Arial" w:hAnsi="Arial" w:cs="Arial"/>
                <w:color w:val="auto"/>
                <w:sz w:val="20"/>
                <w:szCs w:val="20"/>
              </w:rPr>
              <w:t xml:space="preserve">Your usual place of work is at the West Midlands Growth Company’s offices, </w:t>
            </w:r>
            <w:r w:rsidR="00F7435B" w:rsidRPr="0030396F">
              <w:rPr>
                <w:rFonts w:ascii="Arial" w:hAnsi="Arial" w:cs="Arial"/>
                <w:color w:val="auto"/>
                <w:sz w:val="20"/>
                <w:szCs w:val="20"/>
              </w:rPr>
              <w:t>The Colmore Building, Colmore Circus, Birmingham</w:t>
            </w:r>
            <w:r w:rsidRPr="0030396F">
              <w:rPr>
                <w:rFonts w:ascii="Arial" w:hAnsi="Arial" w:cs="Arial"/>
                <w:color w:val="auto"/>
                <w:sz w:val="20"/>
                <w:szCs w:val="20"/>
              </w:rPr>
              <w:t xml:space="preserve"> </w:t>
            </w:r>
            <w:r w:rsidR="0030396F">
              <w:rPr>
                <w:rFonts w:ascii="Arial" w:hAnsi="Arial" w:cs="Arial"/>
                <w:color w:val="auto"/>
                <w:sz w:val="20"/>
                <w:szCs w:val="20"/>
              </w:rPr>
              <w:t xml:space="preserve">with </w:t>
            </w:r>
            <w:r w:rsidRPr="0030396F">
              <w:rPr>
                <w:rFonts w:ascii="Arial" w:hAnsi="Arial" w:cs="Arial"/>
                <w:color w:val="auto"/>
                <w:sz w:val="20"/>
                <w:szCs w:val="20"/>
              </w:rPr>
              <w:t xml:space="preserve">remote working when agreed </w:t>
            </w:r>
            <w:r w:rsidR="0030396F">
              <w:rPr>
                <w:rFonts w:ascii="Arial" w:hAnsi="Arial" w:cs="Arial"/>
                <w:color w:val="auto"/>
                <w:sz w:val="20"/>
                <w:szCs w:val="20"/>
              </w:rPr>
              <w:t xml:space="preserve">the appropriate </w:t>
            </w:r>
            <w:r w:rsidRPr="0030396F">
              <w:rPr>
                <w:rFonts w:ascii="Arial" w:hAnsi="Arial" w:cs="Arial"/>
                <w:color w:val="auto"/>
                <w:sz w:val="20"/>
                <w:szCs w:val="20"/>
              </w:rPr>
              <w:t xml:space="preserve">line manager. </w:t>
            </w:r>
          </w:p>
          <w:p w14:paraId="6EDB57AA" w14:textId="77777777" w:rsidR="00691180" w:rsidRPr="002C2E1B" w:rsidRDefault="00691180" w:rsidP="00463634">
            <w:pPr>
              <w:pStyle w:val="Default"/>
              <w:jc w:val="both"/>
              <w:rPr>
                <w:rFonts w:ascii="Arial" w:hAnsi="Arial" w:cs="Arial"/>
                <w:sz w:val="20"/>
                <w:szCs w:val="20"/>
              </w:rPr>
            </w:pPr>
          </w:p>
        </w:tc>
      </w:tr>
    </w:tbl>
    <w:p w14:paraId="0E944A23" w14:textId="77777777" w:rsidR="00691180" w:rsidRPr="002C2E1B" w:rsidRDefault="00691180" w:rsidP="00691180">
      <w:pPr>
        <w:rPr>
          <w:rFonts w:ascii="Arial" w:hAnsi="Arial" w:cs="Arial"/>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954"/>
        <w:gridCol w:w="113"/>
      </w:tblGrid>
      <w:tr w:rsidR="000E28DA" w:rsidRPr="000E28DA" w14:paraId="3F445A13" w14:textId="77777777" w:rsidTr="00096F6B">
        <w:trPr>
          <w:gridBefore w:val="1"/>
          <w:wBefore w:w="113" w:type="dxa"/>
        </w:trPr>
        <w:tc>
          <w:tcPr>
            <w:tcW w:w="9067" w:type="dxa"/>
            <w:gridSpan w:val="2"/>
            <w:shd w:val="clear" w:color="auto" w:fill="BFBFBF"/>
          </w:tcPr>
          <w:p w14:paraId="69ECDF6D" w14:textId="77777777" w:rsidR="00691180" w:rsidRPr="000E28DA" w:rsidRDefault="00691180" w:rsidP="00096F6B">
            <w:pPr>
              <w:rPr>
                <w:rFonts w:ascii="Arial" w:hAnsi="Arial" w:cs="Arial"/>
                <w:b/>
                <w:color w:val="FF0000"/>
                <w:sz w:val="20"/>
                <w:szCs w:val="20"/>
              </w:rPr>
            </w:pPr>
            <w:r w:rsidRPr="000E28DA">
              <w:rPr>
                <w:rFonts w:ascii="Arial" w:hAnsi="Arial" w:cs="Arial"/>
                <w:b/>
                <w:color w:val="FF0000"/>
                <w:sz w:val="20"/>
                <w:szCs w:val="20"/>
              </w:rPr>
              <w:t>Main responsibilities and key activities</w:t>
            </w:r>
          </w:p>
        </w:tc>
      </w:tr>
      <w:tr w:rsidR="000E28DA" w:rsidRPr="000E28DA" w14:paraId="79C408A8" w14:textId="77777777" w:rsidTr="00096F6B">
        <w:trPr>
          <w:gridAfter w:val="1"/>
          <w:wAfter w:w="113" w:type="dxa"/>
        </w:trPr>
        <w:tc>
          <w:tcPr>
            <w:tcW w:w="9067" w:type="dxa"/>
            <w:gridSpan w:val="2"/>
          </w:tcPr>
          <w:p w14:paraId="5EA17D25" w14:textId="7B4B8852" w:rsidR="0059763D" w:rsidRPr="00AD32DE" w:rsidRDefault="0059763D" w:rsidP="00CF2F17">
            <w:pPr>
              <w:pStyle w:val="xmsoplaintext"/>
              <w:spacing w:before="0" w:beforeAutospacing="0" w:after="0" w:afterAutospacing="0"/>
              <w:ind w:left="360" w:right="1558"/>
              <w:rPr>
                <w:rStyle w:val="s16"/>
                <w:rFonts w:ascii="Arial" w:hAnsi="Arial" w:cs="Arial"/>
                <w:b/>
                <w:bCs/>
                <w:sz w:val="20"/>
                <w:szCs w:val="20"/>
              </w:rPr>
            </w:pPr>
            <w:r w:rsidRPr="00AD32DE">
              <w:rPr>
                <w:rStyle w:val="s16"/>
                <w:rFonts w:ascii="Arial" w:hAnsi="Arial" w:cs="Arial"/>
                <w:sz w:val="20"/>
                <w:szCs w:val="20"/>
              </w:rPr>
              <w:t xml:space="preserve">Drive Birmingham and the West Midland’s conference proposition to generate and convert leads from national and international conferences, meetings, incentives, </w:t>
            </w:r>
            <w:proofErr w:type="gramStart"/>
            <w:r w:rsidRPr="00AD32DE">
              <w:rPr>
                <w:rStyle w:val="s16"/>
                <w:rFonts w:ascii="Arial" w:hAnsi="Arial" w:cs="Arial"/>
                <w:sz w:val="20"/>
                <w:szCs w:val="20"/>
              </w:rPr>
              <w:t>events</w:t>
            </w:r>
            <w:proofErr w:type="gramEnd"/>
            <w:r w:rsidRPr="00AD32DE">
              <w:rPr>
                <w:rStyle w:val="s16"/>
                <w:rFonts w:ascii="Arial" w:hAnsi="Arial" w:cs="Arial"/>
                <w:sz w:val="20"/>
                <w:szCs w:val="20"/>
              </w:rPr>
              <w:t xml:space="preserve"> and exhibitions within the </w:t>
            </w:r>
            <w:r w:rsidR="001F3488">
              <w:rPr>
                <w:rStyle w:val="s16"/>
                <w:rFonts w:ascii="Arial" w:hAnsi="Arial" w:cs="Arial"/>
                <w:sz w:val="20"/>
                <w:szCs w:val="20"/>
              </w:rPr>
              <w:t>Business</w:t>
            </w:r>
            <w:r w:rsidRPr="00AD32DE">
              <w:rPr>
                <w:rStyle w:val="s16"/>
                <w:rFonts w:ascii="Arial" w:hAnsi="Arial" w:cs="Arial"/>
                <w:sz w:val="20"/>
                <w:szCs w:val="20"/>
              </w:rPr>
              <w:t xml:space="preserve"> </w:t>
            </w:r>
            <w:r w:rsidR="00DB707B">
              <w:rPr>
                <w:rStyle w:val="s16"/>
                <w:rFonts w:ascii="Arial" w:hAnsi="Arial" w:cs="Arial"/>
                <w:sz w:val="20"/>
                <w:szCs w:val="20"/>
              </w:rPr>
              <w:t>Events Industry</w:t>
            </w:r>
            <w:r w:rsidRPr="00AD32DE">
              <w:rPr>
                <w:rStyle w:val="s16"/>
                <w:rFonts w:ascii="Arial" w:hAnsi="Arial" w:cs="Arial"/>
                <w:sz w:val="20"/>
                <w:szCs w:val="20"/>
              </w:rPr>
              <w:t>.</w:t>
            </w:r>
          </w:p>
          <w:p w14:paraId="744AD732" w14:textId="77777777" w:rsidR="0059763D" w:rsidRPr="00AD32DE" w:rsidRDefault="0059763D" w:rsidP="00CF2F17">
            <w:pPr>
              <w:pStyle w:val="xmsoplaintext"/>
              <w:spacing w:before="0" w:beforeAutospacing="0" w:after="0" w:afterAutospacing="0"/>
              <w:ind w:left="360" w:right="1558"/>
              <w:rPr>
                <w:rStyle w:val="s16"/>
                <w:rFonts w:ascii="Arial" w:hAnsi="Arial" w:cs="Arial"/>
                <w:b/>
                <w:bCs/>
                <w:sz w:val="20"/>
                <w:szCs w:val="20"/>
              </w:rPr>
            </w:pPr>
          </w:p>
          <w:p w14:paraId="762E826F" w14:textId="181CF5E8" w:rsidR="0059763D" w:rsidRPr="00AD32DE" w:rsidRDefault="0059763D" w:rsidP="00CF2F17">
            <w:pPr>
              <w:pStyle w:val="xmsoplaintext"/>
              <w:spacing w:before="0" w:beforeAutospacing="0" w:after="0" w:afterAutospacing="0"/>
              <w:ind w:left="360" w:right="1558"/>
              <w:rPr>
                <w:rStyle w:val="s16"/>
                <w:rFonts w:ascii="Arial" w:hAnsi="Arial" w:cs="Arial"/>
                <w:b/>
                <w:bCs/>
                <w:sz w:val="20"/>
                <w:szCs w:val="20"/>
              </w:rPr>
            </w:pPr>
            <w:r w:rsidRPr="00AD32DE">
              <w:rPr>
                <w:rStyle w:val="s16"/>
                <w:rFonts w:ascii="Arial" w:hAnsi="Arial" w:cs="Arial"/>
                <w:sz w:val="20"/>
                <w:szCs w:val="20"/>
              </w:rPr>
              <w:t xml:space="preserve">Work as part of an established team to position Birmingham and the West Midlands as a world class conference, event, exhibition, </w:t>
            </w:r>
            <w:proofErr w:type="gramStart"/>
            <w:r w:rsidRPr="00AD32DE">
              <w:rPr>
                <w:rStyle w:val="s16"/>
                <w:rFonts w:ascii="Arial" w:hAnsi="Arial" w:cs="Arial"/>
                <w:sz w:val="20"/>
                <w:szCs w:val="20"/>
              </w:rPr>
              <w:t>incentives</w:t>
            </w:r>
            <w:proofErr w:type="gramEnd"/>
            <w:r w:rsidRPr="00AD32DE">
              <w:rPr>
                <w:rStyle w:val="s16"/>
                <w:rFonts w:ascii="Arial" w:hAnsi="Arial" w:cs="Arial"/>
                <w:sz w:val="20"/>
                <w:szCs w:val="20"/>
              </w:rPr>
              <w:t xml:space="preserve"> and visitor economy destination and stimulate economic growth. </w:t>
            </w:r>
          </w:p>
          <w:p w14:paraId="714EE477" w14:textId="77777777" w:rsidR="0059763D" w:rsidRPr="00AD32DE" w:rsidRDefault="0059763D" w:rsidP="00CF2F17">
            <w:pPr>
              <w:rPr>
                <w:rFonts w:ascii="Arial" w:hAnsi="Arial" w:cs="Arial"/>
                <w:sz w:val="20"/>
                <w:szCs w:val="20"/>
              </w:rPr>
            </w:pPr>
          </w:p>
          <w:p w14:paraId="7A9FAB14" w14:textId="20F27305" w:rsidR="0059763D" w:rsidRPr="00CF2F17" w:rsidRDefault="0059763D" w:rsidP="00CF2F17">
            <w:pPr>
              <w:ind w:left="360" w:right="1416"/>
              <w:contextualSpacing/>
              <w:jc w:val="both"/>
              <w:rPr>
                <w:rFonts w:ascii="Arial" w:hAnsi="Arial" w:cs="Arial"/>
                <w:b/>
                <w:bCs/>
                <w:sz w:val="20"/>
                <w:szCs w:val="20"/>
                <w:u w:val="single"/>
              </w:rPr>
            </w:pPr>
            <w:r w:rsidRPr="00CF2F17">
              <w:rPr>
                <w:rFonts w:ascii="Arial" w:hAnsi="Arial" w:cs="Arial"/>
                <w:sz w:val="20"/>
                <w:szCs w:val="20"/>
              </w:rPr>
              <w:t xml:space="preserve">Maximise Convention Bureau-related services and support the staff within the team to </w:t>
            </w:r>
            <w:proofErr w:type="gramStart"/>
            <w:r w:rsidRPr="00CF2F17">
              <w:rPr>
                <w:rFonts w:ascii="Arial" w:hAnsi="Arial" w:cs="Arial"/>
                <w:sz w:val="20"/>
                <w:szCs w:val="20"/>
              </w:rPr>
              <w:t>deliver;</w:t>
            </w:r>
            <w:proofErr w:type="gramEnd"/>
          </w:p>
          <w:p w14:paraId="7F9F3F21" w14:textId="77777777" w:rsidR="006B27C1" w:rsidRPr="006B27C1" w:rsidRDefault="006B27C1" w:rsidP="00CF2F17">
            <w:pPr>
              <w:pStyle w:val="ListParagraph"/>
              <w:rPr>
                <w:rFonts w:ascii="Arial" w:eastAsia="Times New Roman" w:hAnsi="Arial" w:cs="Arial"/>
                <w:sz w:val="20"/>
                <w:szCs w:val="20"/>
              </w:rPr>
            </w:pPr>
          </w:p>
          <w:p w14:paraId="5A731639" w14:textId="0E252D26" w:rsidR="0059763D" w:rsidRPr="00CF2F17" w:rsidRDefault="005C6492" w:rsidP="00CF2F17">
            <w:pPr>
              <w:ind w:left="720"/>
              <w:rPr>
                <w:rFonts w:ascii="Arial" w:hAnsi="Arial"/>
                <w:sz w:val="20"/>
              </w:rPr>
            </w:pPr>
            <w:r w:rsidRPr="00CF2F17">
              <w:rPr>
                <w:rFonts w:ascii="Arial" w:hAnsi="Arial" w:cs="Arial"/>
                <w:sz w:val="20"/>
                <w:szCs w:val="20"/>
              </w:rPr>
              <w:t>A</w:t>
            </w:r>
            <w:r w:rsidR="0059763D" w:rsidRPr="00CF2F17">
              <w:rPr>
                <w:rFonts w:ascii="Arial" w:hAnsi="Arial" w:cs="Arial"/>
                <w:sz w:val="20"/>
                <w:szCs w:val="20"/>
              </w:rPr>
              <w:t xml:space="preserve">ccommodation </w:t>
            </w:r>
            <w:r w:rsidR="00673D4E" w:rsidRPr="00CF2F17">
              <w:rPr>
                <w:rFonts w:ascii="Arial" w:hAnsi="Arial" w:cs="Arial"/>
                <w:sz w:val="20"/>
                <w:szCs w:val="20"/>
              </w:rPr>
              <w:t>S</w:t>
            </w:r>
            <w:r w:rsidRPr="00CF2F17">
              <w:rPr>
                <w:rFonts w:ascii="Arial" w:hAnsi="Arial" w:cs="Arial"/>
                <w:sz w:val="20"/>
                <w:szCs w:val="20"/>
              </w:rPr>
              <w:t>ervices</w:t>
            </w:r>
            <w:r w:rsidR="0059763D" w:rsidRPr="00CF2F17">
              <w:rPr>
                <w:rFonts w:ascii="Arial" w:hAnsi="Arial" w:cs="Arial"/>
                <w:sz w:val="20"/>
                <w:szCs w:val="20"/>
              </w:rPr>
              <w:t xml:space="preserve"> </w:t>
            </w:r>
            <w:r w:rsidR="006B27C1" w:rsidRPr="00CF2F17">
              <w:rPr>
                <w:rFonts w:ascii="Arial" w:hAnsi="Arial" w:cs="Arial"/>
                <w:sz w:val="20"/>
                <w:szCs w:val="20"/>
              </w:rPr>
              <w:t xml:space="preserve">- </w:t>
            </w:r>
            <w:r w:rsidR="00993626" w:rsidRPr="00CF2F17">
              <w:rPr>
                <w:rFonts w:ascii="Arial" w:hAnsi="Arial"/>
                <w:sz w:val="20"/>
              </w:rPr>
              <w:t xml:space="preserve">to include </w:t>
            </w:r>
            <w:r w:rsidR="00B425C3" w:rsidRPr="00CF2F17">
              <w:rPr>
                <w:rFonts w:ascii="Arial" w:hAnsi="Arial"/>
                <w:sz w:val="20"/>
              </w:rPr>
              <w:t xml:space="preserve">organiser account management, </w:t>
            </w:r>
            <w:r w:rsidR="00993626" w:rsidRPr="00CF2F17">
              <w:rPr>
                <w:rFonts w:ascii="Arial" w:hAnsi="Arial"/>
                <w:sz w:val="20"/>
              </w:rPr>
              <w:t xml:space="preserve">securing allocations of bedrooms, sourcing contracted bedrooms for organisers, </w:t>
            </w:r>
            <w:proofErr w:type="gramStart"/>
            <w:r w:rsidR="00993626" w:rsidRPr="00CF2F17">
              <w:rPr>
                <w:rFonts w:ascii="Arial" w:hAnsi="Arial"/>
                <w:sz w:val="20"/>
              </w:rPr>
              <w:t>staff</w:t>
            </w:r>
            <w:proofErr w:type="gramEnd"/>
            <w:r w:rsidR="00993626" w:rsidRPr="00CF2F17">
              <w:rPr>
                <w:rFonts w:ascii="Arial" w:hAnsi="Arial"/>
                <w:sz w:val="20"/>
              </w:rPr>
              <w:t xml:space="preserve"> and exhibitors, setting up dedicated event webpages for each event as well as processing individual and group bookings, amendments, cancellations and rooming list managemen</w:t>
            </w:r>
            <w:r w:rsidR="006B27C1" w:rsidRPr="00CF2F17">
              <w:rPr>
                <w:rFonts w:ascii="Arial" w:hAnsi="Arial"/>
                <w:sz w:val="20"/>
              </w:rPr>
              <w:t>t</w:t>
            </w:r>
          </w:p>
          <w:p w14:paraId="0C288192" w14:textId="65B3B97D" w:rsidR="0059763D" w:rsidRPr="00CF2F17" w:rsidRDefault="00673D4E" w:rsidP="00CF2F17">
            <w:pPr>
              <w:ind w:left="720"/>
              <w:rPr>
                <w:rFonts w:ascii="Arial" w:hAnsi="Arial"/>
                <w:sz w:val="20"/>
              </w:rPr>
            </w:pPr>
            <w:r w:rsidRPr="00CF2F17">
              <w:rPr>
                <w:rFonts w:ascii="Arial" w:hAnsi="Arial" w:cs="Arial"/>
                <w:sz w:val="20"/>
                <w:szCs w:val="20"/>
              </w:rPr>
              <w:t>V</w:t>
            </w:r>
            <w:r w:rsidR="0059763D" w:rsidRPr="00CF2F17">
              <w:rPr>
                <w:rFonts w:ascii="Arial" w:hAnsi="Arial" w:cs="Arial"/>
                <w:sz w:val="20"/>
                <w:szCs w:val="20"/>
              </w:rPr>
              <w:t xml:space="preserve">enue </w:t>
            </w:r>
            <w:r w:rsidRPr="00CF2F17">
              <w:rPr>
                <w:rFonts w:ascii="Arial" w:hAnsi="Arial" w:cs="Arial"/>
                <w:sz w:val="20"/>
                <w:szCs w:val="20"/>
              </w:rPr>
              <w:t>L</w:t>
            </w:r>
            <w:r w:rsidR="0059763D" w:rsidRPr="00CF2F17">
              <w:rPr>
                <w:rFonts w:ascii="Arial" w:hAnsi="Arial" w:cs="Arial"/>
                <w:sz w:val="20"/>
                <w:szCs w:val="20"/>
              </w:rPr>
              <w:t xml:space="preserve">ocation </w:t>
            </w:r>
            <w:r w:rsidRPr="00CF2F17">
              <w:rPr>
                <w:rFonts w:ascii="Arial" w:hAnsi="Arial" w:cs="Arial"/>
                <w:sz w:val="20"/>
                <w:szCs w:val="20"/>
              </w:rPr>
              <w:t xml:space="preserve">Services </w:t>
            </w:r>
            <w:r w:rsidR="006B27C1" w:rsidRPr="00CF2F17">
              <w:rPr>
                <w:rFonts w:ascii="Arial" w:hAnsi="Arial" w:cs="Arial"/>
                <w:sz w:val="20"/>
                <w:szCs w:val="20"/>
              </w:rPr>
              <w:t xml:space="preserve">- </w:t>
            </w:r>
            <w:r w:rsidR="006B27C1" w:rsidRPr="00CF2F17">
              <w:rPr>
                <w:rFonts w:ascii="Arial" w:hAnsi="Arial"/>
                <w:sz w:val="20"/>
              </w:rPr>
              <w:t xml:space="preserve">responding to new enquiries, adding details to our booking system, </w:t>
            </w:r>
            <w:proofErr w:type="gramStart"/>
            <w:r w:rsidR="006B27C1" w:rsidRPr="00CF2F17">
              <w:rPr>
                <w:rFonts w:ascii="Arial" w:hAnsi="Arial"/>
                <w:sz w:val="20"/>
              </w:rPr>
              <w:t>Gratis</w:t>
            </w:r>
            <w:proofErr w:type="gramEnd"/>
            <w:r w:rsidR="006B27C1" w:rsidRPr="00CF2F17">
              <w:rPr>
                <w:rFonts w:ascii="Arial" w:hAnsi="Arial"/>
                <w:sz w:val="20"/>
              </w:rPr>
              <w:t xml:space="preserve"> as well as our CRM (Zoho), preparing proposals and following up accordingly ensuring that internal processes are followed at all times.</w:t>
            </w:r>
          </w:p>
          <w:p w14:paraId="3C578C49" w14:textId="72BF5370" w:rsidR="008A2F91" w:rsidRPr="00CF2F17" w:rsidRDefault="008A2F91" w:rsidP="00CF2F17">
            <w:pPr>
              <w:ind w:left="720"/>
              <w:rPr>
                <w:rFonts w:ascii="Arial" w:hAnsi="Arial"/>
                <w:sz w:val="20"/>
              </w:rPr>
            </w:pPr>
            <w:r w:rsidRPr="00CF2F17">
              <w:rPr>
                <w:rFonts w:ascii="Arial" w:hAnsi="Arial"/>
                <w:sz w:val="20"/>
              </w:rPr>
              <w:t>Social Programme Planning</w:t>
            </w:r>
          </w:p>
          <w:p w14:paraId="26C548DA" w14:textId="79889D12" w:rsidR="008A2F91" w:rsidRPr="00CF2F17" w:rsidRDefault="008A2F91" w:rsidP="00CF2F17">
            <w:pPr>
              <w:ind w:left="720"/>
              <w:rPr>
                <w:rFonts w:ascii="Arial" w:hAnsi="Arial"/>
                <w:sz w:val="20"/>
              </w:rPr>
            </w:pPr>
            <w:r w:rsidRPr="00CF2F17">
              <w:rPr>
                <w:rFonts w:ascii="Arial" w:hAnsi="Arial"/>
                <w:sz w:val="20"/>
                <w:szCs w:val="20"/>
              </w:rPr>
              <w:t>Arranging Familiarisation Visits for event organisers, as and when required</w:t>
            </w:r>
          </w:p>
          <w:p w14:paraId="717A9938" w14:textId="77777777" w:rsidR="00AD32DE" w:rsidRPr="00CF2F17" w:rsidRDefault="00AD32DE" w:rsidP="00CF2F17">
            <w:pPr>
              <w:ind w:left="720"/>
              <w:rPr>
                <w:rFonts w:ascii="Arial" w:hAnsi="Arial"/>
                <w:sz w:val="20"/>
              </w:rPr>
            </w:pPr>
            <w:r w:rsidRPr="00CF2F17">
              <w:rPr>
                <w:rFonts w:ascii="Arial" w:hAnsi="Arial"/>
                <w:sz w:val="20"/>
              </w:rPr>
              <w:t>To support Agent Enquiries – assisting with venue suggestions/ putting through Gratis as a direct enquiry only</w:t>
            </w:r>
          </w:p>
          <w:p w14:paraId="0754FBB9" w14:textId="5E06D57C" w:rsidR="00AD32DE" w:rsidRPr="00CF2F17" w:rsidRDefault="00AD32DE" w:rsidP="00CF2F17">
            <w:pPr>
              <w:ind w:left="720"/>
              <w:rPr>
                <w:rFonts w:ascii="Arial" w:hAnsi="Arial"/>
                <w:sz w:val="20"/>
              </w:rPr>
            </w:pPr>
            <w:r w:rsidRPr="00CF2F17">
              <w:rPr>
                <w:rFonts w:ascii="Arial" w:hAnsi="Arial"/>
                <w:sz w:val="20"/>
              </w:rPr>
              <w:t xml:space="preserve">Answering </w:t>
            </w:r>
            <w:r w:rsidR="00463634" w:rsidRPr="00CF2F17">
              <w:rPr>
                <w:rFonts w:ascii="Arial" w:hAnsi="Arial"/>
                <w:sz w:val="20"/>
              </w:rPr>
              <w:t>Phone Calls on the dedicated Convention Bureau phoneline during office hours</w:t>
            </w:r>
          </w:p>
          <w:p w14:paraId="62499DC7" w14:textId="77777777" w:rsidR="00AD32DE" w:rsidRPr="00CF2F17" w:rsidRDefault="00AD32DE" w:rsidP="00CF2F17">
            <w:pPr>
              <w:ind w:left="720"/>
              <w:rPr>
                <w:rFonts w:ascii="Arial" w:hAnsi="Arial"/>
                <w:sz w:val="20"/>
              </w:rPr>
            </w:pPr>
            <w:r w:rsidRPr="00CF2F17">
              <w:rPr>
                <w:rFonts w:ascii="Arial" w:hAnsi="Arial"/>
                <w:sz w:val="20"/>
              </w:rPr>
              <w:t>To monitor Convention Bureau inboxes (Conference Sales, Events and Accommodation), ensuring timely response to all enquiries.</w:t>
            </w:r>
          </w:p>
          <w:p w14:paraId="64FDA39D" w14:textId="297B37B4" w:rsidR="00AD32DE" w:rsidRPr="00CF2F17" w:rsidRDefault="00AD32DE" w:rsidP="00CF2F17">
            <w:pPr>
              <w:ind w:left="720"/>
              <w:rPr>
                <w:rFonts w:ascii="Arial" w:hAnsi="Arial"/>
                <w:sz w:val="20"/>
              </w:rPr>
            </w:pPr>
            <w:r w:rsidRPr="00CF2F17">
              <w:rPr>
                <w:rFonts w:ascii="Arial" w:hAnsi="Arial"/>
                <w:sz w:val="20"/>
              </w:rPr>
              <w:t xml:space="preserve">Updating </w:t>
            </w:r>
            <w:r w:rsidR="00463634" w:rsidRPr="00CF2F17">
              <w:rPr>
                <w:rFonts w:ascii="Arial" w:hAnsi="Arial"/>
                <w:sz w:val="20"/>
              </w:rPr>
              <w:t xml:space="preserve">&amp; Maintaining Convention Bureau </w:t>
            </w:r>
            <w:r w:rsidRPr="00CF2F17">
              <w:rPr>
                <w:rFonts w:ascii="Arial" w:hAnsi="Arial"/>
                <w:sz w:val="20"/>
              </w:rPr>
              <w:t xml:space="preserve">systems </w:t>
            </w:r>
            <w:r w:rsidR="00463634" w:rsidRPr="00CF2F17">
              <w:rPr>
                <w:rFonts w:ascii="Arial" w:hAnsi="Arial"/>
                <w:sz w:val="20"/>
              </w:rPr>
              <w:t xml:space="preserve">to ensure accurate data/information is </w:t>
            </w:r>
            <w:proofErr w:type="gramStart"/>
            <w:r w:rsidR="00463634" w:rsidRPr="00CF2F17">
              <w:rPr>
                <w:rFonts w:ascii="Arial" w:hAnsi="Arial"/>
                <w:sz w:val="20"/>
              </w:rPr>
              <w:t>held at all times</w:t>
            </w:r>
            <w:proofErr w:type="gramEnd"/>
            <w:r w:rsidR="00463634" w:rsidRPr="00CF2F17">
              <w:rPr>
                <w:rFonts w:ascii="Arial" w:hAnsi="Arial"/>
                <w:sz w:val="20"/>
              </w:rPr>
              <w:t xml:space="preserve">. </w:t>
            </w:r>
          </w:p>
          <w:p w14:paraId="08FF70FE" w14:textId="77777777" w:rsidR="0059763D" w:rsidRDefault="0059763D" w:rsidP="00CF2F17">
            <w:pPr>
              <w:rPr>
                <w:rFonts w:ascii="Arial" w:eastAsiaTheme="minorHAnsi" w:hAnsi="Arial" w:cs="Arial"/>
                <w:sz w:val="20"/>
                <w:szCs w:val="20"/>
              </w:rPr>
            </w:pPr>
          </w:p>
          <w:p w14:paraId="5B5BADF3" w14:textId="77777777" w:rsidR="00B425C3" w:rsidRPr="006B3015" w:rsidRDefault="00B425C3" w:rsidP="00CF2F17">
            <w:pPr>
              <w:rPr>
                <w:rStyle w:val="s16"/>
                <w:rFonts w:ascii="Arial" w:hAnsi="Arial" w:cs="Arial"/>
                <w:sz w:val="20"/>
                <w:szCs w:val="20"/>
              </w:rPr>
            </w:pPr>
          </w:p>
          <w:p w14:paraId="379E9F8D" w14:textId="69C9672D" w:rsidR="00B425C3" w:rsidRPr="004F04BD" w:rsidRDefault="00B425C3" w:rsidP="00CF2F17">
            <w:pPr>
              <w:pStyle w:val="xmsoplaintext"/>
              <w:spacing w:before="0" w:beforeAutospacing="0" w:after="0" w:afterAutospacing="0"/>
              <w:ind w:left="360" w:right="1558"/>
              <w:rPr>
                <w:rStyle w:val="s16"/>
                <w:rFonts w:ascii="Arial" w:hAnsi="Arial" w:cs="Arial"/>
                <w:sz w:val="20"/>
                <w:szCs w:val="20"/>
              </w:rPr>
            </w:pPr>
            <w:r w:rsidRPr="004F04BD">
              <w:rPr>
                <w:rFonts w:ascii="Arial" w:hAnsi="Arial" w:cs="Arial"/>
                <w:sz w:val="20"/>
                <w:szCs w:val="20"/>
              </w:rPr>
              <w:t>Stakeholder</w:t>
            </w:r>
            <w:r w:rsidR="004F04BD" w:rsidRPr="004F04BD">
              <w:rPr>
                <w:rFonts w:ascii="Arial" w:hAnsi="Arial" w:cs="Arial"/>
                <w:sz w:val="20"/>
                <w:szCs w:val="20"/>
              </w:rPr>
              <w:t xml:space="preserve"> Support</w:t>
            </w:r>
            <w:r w:rsidRPr="004F04BD">
              <w:rPr>
                <w:rFonts w:ascii="Arial" w:hAnsi="Arial" w:cs="Arial"/>
                <w:sz w:val="20"/>
                <w:szCs w:val="20"/>
              </w:rPr>
              <w:t xml:space="preserve"> - s</w:t>
            </w:r>
            <w:r w:rsidRPr="004F04BD">
              <w:rPr>
                <w:rStyle w:val="s16"/>
                <w:rFonts w:ascii="Arial" w:hAnsi="Arial" w:cs="Arial"/>
                <w:sz w:val="20"/>
                <w:szCs w:val="20"/>
              </w:rPr>
              <w:t>ustain and develop relationships with key clients and MICE sector partners of WMGC (including local conferencing venues and hoteliers). W</w:t>
            </w:r>
            <w:r w:rsidRPr="004F04BD">
              <w:rPr>
                <w:rFonts w:ascii="Arial" w:hAnsi="Arial" w:cs="Arial"/>
                <w:sz w:val="20"/>
                <w:szCs w:val="20"/>
              </w:rPr>
              <w:t xml:space="preserve">orking closely with partners at venues from across the West Midlands to develop conference, </w:t>
            </w:r>
            <w:proofErr w:type="gramStart"/>
            <w:r w:rsidRPr="004F04BD">
              <w:rPr>
                <w:rFonts w:ascii="Arial" w:hAnsi="Arial" w:cs="Arial"/>
                <w:sz w:val="20"/>
                <w:szCs w:val="20"/>
              </w:rPr>
              <w:t>exhibition</w:t>
            </w:r>
            <w:proofErr w:type="gramEnd"/>
            <w:r w:rsidRPr="004F04BD">
              <w:rPr>
                <w:rFonts w:ascii="Arial" w:hAnsi="Arial" w:cs="Arial"/>
                <w:sz w:val="20"/>
                <w:szCs w:val="20"/>
              </w:rPr>
              <w:t xml:space="preserve"> and event bids in line with the project strategy. Ensuring co-ordinated delivery of activity, and where appropriate, joined up systems across the West Midlands area.</w:t>
            </w:r>
          </w:p>
          <w:p w14:paraId="63A633E1" w14:textId="77777777" w:rsidR="0059763D" w:rsidRDefault="0059763D" w:rsidP="00CF2F17">
            <w:pPr>
              <w:pStyle w:val="ListParagraph"/>
              <w:widowControl w:val="0"/>
              <w:tabs>
                <w:tab w:val="left" w:pos="821"/>
              </w:tabs>
              <w:spacing w:line="272" w:lineRule="exact"/>
              <w:ind w:left="820"/>
              <w:rPr>
                <w:lang w:eastAsia="en-US"/>
              </w:rPr>
            </w:pPr>
          </w:p>
          <w:p w14:paraId="297893C4" w14:textId="463AF962" w:rsidR="006423E2" w:rsidRDefault="00B9373F" w:rsidP="00CF2F17">
            <w:pPr>
              <w:pStyle w:val="xmsoplaintext"/>
              <w:spacing w:before="0" w:beforeAutospacing="0" w:after="0" w:afterAutospacing="0"/>
              <w:ind w:left="360" w:right="1559"/>
              <w:jc w:val="both"/>
              <w:rPr>
                <w:rFonts w:ascii="Arial" w:eastAsia="Times New Roman" w:hAnsi="Arial" w:cs="Arial"/>
                <w:sz w:val="20"/>
                <w:szCs w:val="20"/>
              </w:rPr>
            </w:pPr>
            <w:r>
              <w:rPr>
                <w:rFonts w:ascii="Arial" w:eastAsia="Times New Roman" w:hAnsi="Arial" w:cs="Arial"/>
                <w:sz w:val="20"/>
                <w:szCs w:val="20"/>
              </w:rPr>
              <w:t>A</w:t>
            </w:r>
            <w:r w:rsidR="00021A39" w:rsidRPr="00021A39">
              <w:rPr>
                <w:rFonts w:ascii="Arial" w:eastAsia="Times New Roman" w:hAnsi="Arial" w:cs="Arial"/>
                <w:sz w:val="20"/>
                <w:szCs w:val="20"/>
              </w:rPr>
              <w:t>ssist</w:t>
            </w:r>
            <w:r w:rsidR="0059763D" w:rsidRPr="00021A39">
              <w:rPr>
                <w:rFonts w:ascii="Arial" w:eastAsia="Times New Roman" w:hAnsi="Arial" w:cs="Arial"/>
                <w:sz w:val="20"/>
                <w:szCs w:val="20"/>
              </w:rPr>
              <w:t xml:space="preserve"> </w:t>
            </w:r>
            <w:r w:rsidR="00622651" w:rsidRPr="00622651">
              <w:rPr>
                <w:rFonts w:ascii="Arial" w:eastAsia="Times New Roman" w:hAnsi="Arial" w:cs="Arial"/>
                <w:sz w:val="20"/>
                <w:szCs w:val="20"/>
              </w:rPr>
              <w:t xml:space="preserve">with </w:t>
            </w:r>
            <w:r w:rsidR="0059763D" w:rsidRPr="00622651">
              <w:rPr>
                <w:rFonts w:ascii="Arial" w:eastAsia="Times New Roman" w:hAnsi="Arial" w:cs="Arial"/>
                <w:sz w:val="20"/>
                <w:szCs w:val="20"/>
              </w:rPr>
              <w:t>client</w:t>
            </w:r>
            <w:r w:rsidR="0059763D" w:rsidRPr="006423E2">
              <w:rPr>
                <w:rFonts w:ascii="Arial" w:eastAsia="Times New Roman" w:hAnsi="Arial" w:cs="Arial"/>
                <w:sz w:val="20"/>
                <w:szCs w:val="20"/>
              </w:rPr>
              <w:t xml:space="preserve"> delivery services</w:t>
            </w:r>
            <w:r w:rsidR="0059763D">
              <w:rPr>
                <w:rFonts w:ascii="Arial" w:eastAsia="Times New Roman" w:hAnsi="Arial" w:cs="Arial"/>
                <w:sz w:val="20"/>
                <w:szCs w:val="20"/>
              </w:rPr>
              <w:t xml:space="preserve"> – Supporting business and </w:t>
            </w:r>
            <w:r w:rsidR="00463634">
              <w:rPr>
                <w:rFonts w:ascii="Arial" w:eastAsia="Times New Roman" w:hAnsi="Arial" w:cs="Arial"/>
                <w:sz w:val="20"/>
                <w:szCs w:val="20"/>
              </w:rPr>
              <w:t>driving</w:t>
            </w:r>
            <w:r w:rsidR="0059763D">
              <w:rPr>
                <w:rFonts w:ascii="Arial" w:eastAsia="Times New Roman" w:hAnsi="Arial" w:cs="Arial"/>
                <w:sz w:val="20"/>
                <w:szCs w:val="20"/>
              </w:rPr>
              <w:t xml:space="preserve"> revenue streams, ensuring that both conversion rates and product awareness are </w:t>
            </w:r>
            <w:proofErr w:type="gramStart"/>
            <w:r w:rsidR="0059763D">
              <w:rPr>
                <w:rFonts w:ascii="Arial" w:eastAsia="Times New Roman" w:hAnsi="Arial" w:cs="Arial"/>
                <w:sz w:val="20"/>
                <w:szCs w:val="20"/>
              </w:rPr>
              <w:t>maximised at all times</w:t>
            </w:r>
            <w:proofErr w:type="gramEnd"/>
            <w:r w:rsidR="0059763D">
              <w:rPr>
                <w:rFonts w:ascii="Arial" w:eastAsia="Times New Roman" w:hAnsi="Arial" w:cs="Arial"/>
                <w:sz w:val="20"/>
                <w:szCs w:val="20"/>
              </w:rPr>
              <w:t xml:space="preserve">. </w:t>
            </w:r>
          </w:p>
          <w:p w14:paraId="11C97CFB" w14:textId="77777777" w:rsidR="006423E2" w:rsidRDefault="006423E2" w:rsidP="00CF2F17">
            <w:pPr>
              <w:pStyle w:val="ListParagraph"/>
              <w:rPr>
                <w:rFonts w:ascii="Arial" w:eastAsia="Times New Roman" w:hAnsi="Arial" w:cs="Arial"/>
                <w:sz w:val="20"/>
                <w:szCs w:val="20"/>
              </w:rPr>
            </w:pPr>
          </w:p>
          <w:p w14:paraId="07755E96" w14:textId="5C7C00D3" w:rsidR="0059763D" w:rsidRDefault="0059763D" w:rsidP="00CF2F17">
            <w:pPr>
              <w:pStyle w:val="xmsoplaintext"/>
              <w:spacing w:before="0" w:beforeAutospacing="0" w:after="0" w:afterAutospacing="0"/>
              <w:ind w:left="360" w:right="1559"/>
              <w:jc w:val="both"/>
              <w:rPr>
                <w:rFonts w:ascii="Arial" w:eastAsia="Times New Roman" w:hAnsi="Arial" w:cs="Arial"/>
                <w:sz w:val="20"/>
                <w:szCs w:val="20"/>
              </w:rPr>
            </w:pPr>
            <w:r>
              <w:rPr>
                <w:rFonts w:ascii="Arial" w:eastAsia="Times New Roman" w:hAnsi="Arial" w:cs="Arial"/>
                <w:sz w:val="20"/>
                <w:szCs w:val="20"/>
              </w:rPr>
              <w:t xml:space="preserve">Sales Missions </w:t>
            </w:r>
            <w:r w:rsidR="00756F64">
              <w:rPr>
                <w:rFonts w:ascii="Arial" w:eastAsia="Times New Roman" w:hAnsi="Arial" w:cs="Arial"/>
                <w:sz w:val="20"/>
                <w:szCs w:val="20"/>
              </w:rPr>
              <w:t>(as</w:t>
            </w:r>
            <w:r w:rsidR="00AD2EE8">
              <w:rPr>
                <w:rFonts w:ascii="Arial" w:eastAsia="Times New Roman" w:hAnsi="Arial" w:cs="Arial"/>
                <w:sz w:val="20"/>
                <w:szCs w:val="20"/>
              </w:rPr>
              <w:t xml:space="preserve"> </w:t>
            </w:r>
            <w:r w:rsidR="00756F64">
              <w:rPr>
                <w:rFonts w:ascii="Arial" w:eastAsia="Times New Roman" w:hAnsi="Arial" w:cs="Arial"/>
                <w:sz w:val="20"/>
                <w:szCs w:val="20"/>
              </w:rPr>
              <w:t>required</w:t>
            </w:r>
            <w:r w:rsidR="00463634">
              <w:rPr>
                <w:rFonts w:ascii="Arial" w:eastAsia="Times New Roman" w:hAnsi="Arial" w:cs="Arial"/>
                <w:sz w:val="20"/>
                <w:szCs w:val="20"/>
              </w:rPr>
              <w:t xml:space="preserve">) </w:t>
            </w:r>
            <w:r>
              <w:rPr>
                <w:rFonts w:ascii="Arial" w:eastAsia="Times New Roman" w:hAnsi="Arial" w:cs="Arial"/>
                <w:sz w:val="20"/>
                <w:szCs w:val="20"/>
              </w:rPr>
              <w:t xml:space="preserve">– attend </w:t>
            </w:r>
            <w:r w:rsidR="00B425C3">
              <w:rPr>
                <w:rFonts w:ascii="Arial" w:eastAsia="Times New Roman" w:hAnsi="Arial" w:cs="Arial"/>
                <w:sz w:val="20"/>
                <w:szCs w:val="20"/>
              </w:rPr>
              <w:t xml:space="preserve">and exhibit at </w:t>
            </w:r>
            <w:r>
              <w:rPr>
                <w:rFonts w:ascii="Arial" w:eastAsia="Times New Roman" w:hAnsi="Arial" w:cs="Arial"/>
                <w:sz w:val="20"/>
                <w:szCs w:val="20"/>
              </w:rPr>
              <w:t xml:space="preserve">key </w:t>
            </w:r>
            <w:r w:rsidR="00B425C3">
              <w:rPr>
                <w:rFonts w:ascii="Arial" w:eastAsia="Times New Roman" w:hAnsi="Arial" w:cs="Arial"/>
                <w:sz w:val="20"/>
                <w:szCs w:val="20"/>
              </w:rPr>
              <w:t xml:space="preserve">trade shows as part of the Convention Bureau team </w:t>
            </w:r>
            <w:r>
              <w:rPr>
                <w:rFonts w:ascii="Arial" w:eastAsia="Times New Roman" w:hAnsi="Arial" w:cs="Arial"/>
                <w:sz w:val="20"/>
                <w:szCs w:val="20"/>
              </w:rPr>
              <w:t xml:space="preserve">to raise the profile of the company and maintain the West Midland’s position as a leading business tourism destination, whilst also maintaining awareness of competitor developments. </w:t>
            </w:r>
          </w:p>
          <w:p w14:paraId="510CF947" w14:textId="2AF7280F" w:rsidR="00850BF4" w:rsidRPr="00B425C3" w:rsidRDefault="00850BF4" w:rsidP="00B425C3">
            <w:pPr>
              <w:pStyle w:val="xmsoplaintext"/>
              <w:spacing w:before="0" w:beforeAutospacing="0" w:after="0" w:afterAutospacing="0"/>
              <w:ind w:right="1558"/>
              <w:jc w:val="both"/>
              <w:rPr>
                <w:rFonts w:ascii="Arial" w:hAnsi="Arial" w:cs="Arial"/>
                <w:sz w:val="20"/>
                <w:szCs w:val="20"/>
              </w:rPr>
            </w:pPr>
          </w:p>
        </w:tc>
      </w:tr>
      <w:tr w:rsidR="006C2192" w:rsidRPr="000E28DA" w14:paraId="5EB5428B" w14:textId="77777777" w:rsidTr="00096F6B">
        <w:trPr>
          <w:gridAfter w:val="1"/>
          <w:wAfter w:w="113" w:type="dxa"/>
        </w:trPr>
        <w:tc>
          <w:tcPr>
            <w:tcW w:w="9067" w:type="dxa"/>
            <w:gridSpan w:val="2"/>
          </w:tcPr>
          <w:p w14:paraId="58D42C53" w14:textId="77777777" w:rsidR="006C2192" w:rsidRDefault="006C2192" w:rsidP="00F23871">
            <w:pPr>
              <w:pStyle w:val="xmsoplaintext"/>
              <w:spacing w:before="0" w:beforeAutospacing="0" w:after="0" w:afterAutospacing="0"/>
              <w:ind w:right="1558"/>
              <w:rPr>
                <w:rStyle w:val="s16"/>
                <w:rFonts w:ascii="Arial" w:hAnsi="Arial" w:cs="Arial"/>
                <w:sz w:val="20"/>
                <w:szCs w:val="20"/>
              </w:rPr>
            </w:pPr>
          </w:p>
        </w:tc>
      </w:tr>
    </w:tbl>
    <w:p w14:paraId="708D1C80" w14:textId="77777777" w:rsidR="00691180" w:rsidRPr="000E28DA" w:rsidRDefault="00691180" w:rsidP="00691180">
      <w:pPr>
        <w:rPr>
          <w:rFonts w:ascii="Arial" w:hAnsi="Arial" w:cs="Arial"/>
          <w:color w:val="FF0000"/>
        </w:rPr>
      </w:pPr>
    </w:p>
    <w:p w14:paraId="708B43EC" w14:textId="77777777" w:rsidR="00691180" w:rsidRPr="005D13DE" w:rsidRDefault="00691180" w:rsidP="00691180">
      <w:pPr>
        <w:rPr>
          <w:rFonts w:ascii="Arial" w:hAnsi="Arial" w:cs="Arial"/>
        </w:rPr>
      </w:pPr>
    </w:p>
    <w:p w14:paraId="29B9A474" w14:textId="77777777" w:rsidR="00691180" w:rsidRPr="005D13DE" w:rsidRDefault="00691180" w:rsidP="00691180">
      <w:pPr>
        <w:rPr>
          <w:rFonts w:ascii="Arial" w:hAnsi="Arial" w:cs="Arial"/>
        </w:rPr>
      </w:pPr>
    </w:p>
    <w:p w14:paraId="51E6C963" w14:textId="77777777" w:rsidR="00691180" w:rsidRPr="005D13DE" w:rsidRDefault="00691180" w:rsidP="00691180">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5D13DE" w:rsidRPr="005D13DE" w14:paraId="36AAC192" w14:textId="77777777" w:rsidTr="00096F6B">
        <w:tc>
          <w:tcPr>
            <w:tcW w:w="9067" w:type="dxa"/>
            <w:gridSpan w:val="3"/>
            <w:shd w:val="clear" w:color="auto" w:fill="BFBFBF"/>
          </w:tcPr>
          <w:p w14:paraId="1DC8AD3D" w14:textId="77777777" w:rsidR="00691180" w:rsidRPr="005D13DE" w:rsidRDefault="00691180" w:rsidP="00096F6B">
            <w:pPr>
              <w:rPr>
                <w:rFonts w:ascii="Arial" w:hAnsi="Arial" w:cs="Arial"/>
                <w:b/>
                <w:sz w:val="20"/>
                <w:szCs w:val="20"/>
              </w:rPr>
            </w:pPr>
            <w:r w:rsidRPr="005D13DE">
              <w:rPr>
                <w:rFonts w:ascii="Arial" w:hAnsi="Arial" w:cs="Arial"/>
                <w:b/>
                <w:sz w:val="20"/>
                <w:szCs w:val="20"/>
              </w:rPr>
              <w:t>Key Skills and Competency Requirements</w:t>
            </w:r>
          </w:p>
        </w:tc>
      </w:tr>
      <w:tr w:rsidR="005D13DE" w:rsidRPr="005D13DE" w14:paraId="769E3A29" w14:textId="77777777" w:rsidTr="00096F6B">
        <w:tc>
          <w:tcPr>
            <w:tcW w:w="1980" w:type="dxa"/>
            <w:shd w:val="clear" w:color="auto" w:fill="538135" w:themeFill="accent6" w:themeFillShade="BF"/>
          </w:tcPr>
          <w:p w14:paraId="4FD0D1A9" w14:textId="77777777" w:rsidR="00691180" w:rsidRPr="005D13DE" w:rsidRDefault="00691180" w:rsidP="00096F6B">
            <w:pPr>
              <w:rPr>
                <w:rFonts w:ascii="Arial" w:hAnsi="Arial" w:cs="Arial"/>
                <w:b/>
                <w:sz w:val="20"/>
                <w:szCs w:val="20"/>
              </w:rPr>
            </w:pPr>
            <w:r w:rsidRPr="005D13DE">
              <w:rPr>
                <w:rFonts w:ascii="Arial" w:hAnsi="Arial" w:cs="Arial"/>
                <w:b/>
                <w:sz w:val="20"/>
                <w:szCs w:val="20"/>
              </w:rPr>
              <w:t>Area</w:t>
            </w:r>
          </w:p>
        </w:tc>
        <w:tc>
          <w:tcPr>
            <w:tcW w:w="3543" w:type="dxa"/>
            <w:shd w:val="clear" w:color="auto" w:fill="538135" w:themeFill="accent6" w:themeFillShade="BF"/>
          </w:tcPr>
          <w:p w14:paraId="19080F26" w14:textId="77777777" w:rsidR="00691180" w:rsidRPr="005D13DE" w:rsidRDefault="00691180" w:rsidP="00096F6B">
            <w:pPr>
              <w:rPr>
                <w:rFonts w:ascii="Arial" w:hAnsi="Arial" w:cs="Arial"/>
                <w:b/>
                <w:sz w:val="20"/>
                <w:szCs w:val="20"/>
              </w:rPr>
            </w:pPr>
            <w:r w:rsidRPr="005D13DE">
              <w:rPr>
                <w:rFonts w:ascii="Arial" w:hAnsi="Arial" w:cs="Arial"/>
                <w:b/>
                <w:sz w:val="20"/>
                <w:szCs w:val="20"/>
              </w:rPr>
              <w:t xml:space="preserve">Essential </w:t>
            </w:r>
          </w:p>
        </w:tc>
        <w:tc>
          <w:tcPr>
            <w:tcW w:w="3544" w:type="dxa"/>
            <w:shd w:val="clear" w:color="auto" w:fill="538135" w:themeFill="accent6" w:themeFillShade="BF"/>
          </w:tcPr>
          <w:p w14:paraId="6539D49B" w14:textId="77777777" w:rsidR="00691180" w:rsidRPr="005D13DE" w:rsidRDefault="00691180" w:rsidP="00096F6B">
            <w:pPr>
              <w:rPr>
                <w:rFonts w:ascii="Arial" w:hAnsi="Arial" w:cs="Arial"/>
                <w:b/>
                <w:sz w:val="20"/>
                <w:szCs w:val="20"/>
              </w:rPr>
            </w:pPr>
            <w:r w:rsidRPr="005D13DE">
              <w:rPr>
                <w:rFonts w:ascii="Arial" w:hAnsi="Arial" w:cs="Arial"/>
                <w:b/>
                <w:sz w:val="20"/>
                <w:szCs w:val="20"/>
              </w:rPr>
              <w:t>Desirable</w:t>
            </w:r>
          </w:p>
        </w:tc>
      </w:tr>
      <w:tr w:rsidR="005D13DE" w:rsidRPr="005D13DE" w14:paraId="52DF8273" w14:textId="77777777" w:rsidTr="00096F6B">
        <w:tc>
          <w:tcPr>
            <w:tcW w:w="1980" w:type="dxa"/>
          </w:tcPr>
          <w:p w14:paraId="2F2A40C4" w14:textId="77777777" w:rsidR="00691180" w:rsidRPr="005D13DE" w:rsidRDefault="00691180" w:rsidP="00096F6B">
            <w:pPr>
              <w:rPr>
                <w:rFonts w:ascii="Arial" w:hAnsi="Arial" w:cs="Arial"/>
                <w:b/>
                <w:sz w:val="20"/>
                <w:szCs w:val="20"/>
              </w:rPr>
            </w:pPr>
            <w:r w:rsidRPr="005D13DE">
              <w:rPr>
                <w:rFonts w:ascii="Arial" w:hAnsi="Arial" w:cs="Arial"/>
                <w:b/>
                <w:sz w:val="20"/>
                <w:szCs w:val="20"/>
              </w:rPr>
              <w:t>Qualifications and experience</w:t>
            </w:r>
          </w:p>
          <w:p w14:paraId="03035B13" w14:textId="77777777" w:rsidR="00691180" w:rsidRPr="005D13DE" w:rsidRDefault="00691180" w:rsidP="00096F6B">
            <w:pPr>
              <w:rPr>
                <w:rFonts w:ascii="Arial" w:hAnsi="Arial" w:cs="Arial"/>
                <w:b/>
                <w:sz w:val="20"/>
                <w:szCs w:val="20"/>
              </w:rPr>
            </w:pPr>
          </w:p>
        </w:tc>
        <w:tc>
          <w:tcPr>
            <w:tcW w:w="3543" w:type="dxa"/>
          </w:tcPr>
          <w:p w14:paraId="32C9A066" w14:textId="77777777" w:rsidR="00691180" w:rsidRPr="005D13DE" w:rsidRDefault="002A22D4" w:rsidP="002A22D4">
            <w:pPr>
              <w:pStyle w:val="ListParagraph"/>
              <w:numPr>
                <w:ilvl w:val="0"/>
                <w:numId w:val="6"/>
              </w:numPr>
              <w:rPr>
                <w:rFonts w:ascii="Arial" w:hAnsi="Arial" w:cs="Arial"/>
                <w:sz w:val="20"/>
                <w:szCs w:val="20"/>
              </w:rPr>
            </w:pPr>
            <w:r w:rsidRPr="005D13DE">
              <w:rPr>
                <w:rFonts w:ascii="Arial" w:hAnsi="Arial" w:cs="Arial"/>
                <w:sz w:val="20"/>
                <w:szCs w:val="20"/>
              </w:rPr>
              <w:t>Professional qualification or relevant degree, or equivalent experience in the events industry</w:t>
            </w:r>
          </w:p>
        </w:tc>
        <w:tc>
          <w:tcPr>
            <w:tcW w:w="3544" w:type="dxa"/>
          </w:tcPr>
          <w:p w14:paraId="7C1B413F" w14:textId="77777777" w:rsidR="00691180" w:rsidRPr="005D13DE" w:rsidRDefault="00691180" w:rsidP="00096F6B">
            <w:pPr>
              <w:pStyle w:val="ListParagraph"/>
              <w:numPr>
                <w:ilvl w:val="0"/>
                <w:numId w:val="3"/>
              </w:numPr>
              <w:rPr>
                <w:rFonts w:ascii="Arial" w:hAnsi="Arial" w:cs="Arial"/>
                <w:sz w:val="20"/>
                <w:szCs w:val="20"/>
              </w:rPr>
            </w:pPr>
            <w:r w:rsidRPr="005D13DE">
              <w:rPr>
                <w:rFonts w:ascii="Arial" w:hAnsi="Arial" w:cs="Arial"/>
                <w:sz w:val="20"/>
                <w:szCs w:val="20"/>
              </w:rPr>
              <w:t xml:space="preserve">Evidence of proactive professional development. </w:t>
            </w:r>
          </w:p>
          <w:p w14:paraId="3CA2F6B6" w14:textId="77777777" w:rsidR="00691180" w:rsidRPr="005D13DE" w:rsidRDefault="00691180" w:rsidP="00096F6B">
            <w:pPr>
              <w:pStyle w:val="ListParagraph"/>
              <w:ind w:left="360"/>
              <w:rPr>
                <w:rFonts w:ascii="Arial" w:hAnsi="Arial" w:cs="Arial"/>
                <w:sz w:val="20"/>
                <w:szCs w:val="20"/>
              </w:rPr>
            </w:pPr>
          </w:p>
        </w:tc>
      </w:tr>
      <w:tr w:rsidR="000E28DA" w:rsidRPr="000E28DA" w14:paraId="3D7263DF" w14:textId="77777777" w:rsidTr="00E23D6B">
        <w:trPr>
          <w:trHeight w:val="2717"/>
        </w:trPr>
        <w:tc>
          <w:tcPr>
            <w:tcW w:w="1980" w:type="dxa"/>
          </w:tcPr>
          <w:p w14:paraId="639C69EA" w14:textId="77777777" w:rsidR="00691180" w:rsidRPr="00E23D6B" w:rsidRDefault="00691180" w:rsidP="00096F6B">
            <w:pPr>
              <w:rPr>
                <w:rFonts w:ascii="Arial" w:hAnsi="Arial" w:cs="Arial"/>
                <w:b/>
                <w:sz w:val="20"/>
                <w:szCs w:val="20"/>
              </w:rPr>
            </w:pPr>
            <w:r w:rsidRPr="00E23D6B">
              <w:rPr>
                <w:rFonts w:ascii="Arial" w:hAnsi="Arial" w:cs="Arial"/>
                <w:b/>
                <w:sz w:val="20"/>
                <w:szCs w:val="20"/>
              </w:rPr>
              <w:t>Skills and attributes</w:t>
            </w:r>
          </w:p>
          <w:p w14:paraId="029824AE" w14:textId="77777777" w:rsidR="00691180" w:rsidRPr="00E23D6B" w:rsidRDefault="00691180" w:rsidP="00096F6B">
            <w:pPr>
              <w:rPr>
                <w:rFonts w:ascii="Arial" w:hAnsi="Arial" w:cs="Arial"/>
                <w:b/>
                <w:sz w:val="20"/>
                <w:szCs w:val="20"/>
              </w:rPr>
            </w:pPr>
          </w:p>
        </w:tc>
        <w:tc>
          <w:tcPr>
            <w:tcW w:w="3543" w:type="dxa"/>
          </w:tcPr>
          <w:p w14:paraId="2052C37C" w14:textId="77777777" w:rsidR="004B752D" w:rsidRDefault="004B752D" w:rsidP="004B752D">
            <w:pPr>
              <w:ind w:left="360"/>
              <w:rPr>
                <w:rFonts w:ascii="Arial" w:hAnsi="Arial" w:cs="Arial"/>
                <w:sz w:val="20"/>
                <w:szCs w:val="20"/>
              </w:rPr>
            </w:pPr>
          </w:p>
          <w:p w14:paraId="2EB716A7" w14:textId="0D01FCFA" w:rsidR="006422B0" w:rsidRPr="00E23D6B" w:rsidRDefault="006422B0" w:rsidP="00B425C3">
            <w:pPr>
              <w:numPr>
                <w:ilvl w:val="0"/>
                <w:numId w:val="2"/>
              </w:numPr>
              <w:rPr>
                <w:rFonts w:ascii="Arial" w:hAnsi="Arial" w:cs="Arial"/>
                <w:sz w:val="20"/>
                <w:szCs w:val="20"/>
              </w:rPr>
            </w:pPr>
            <w:r w:rsidRPr="00E23D6B">
              <w:rPr>
                <w:rFonts w:ascii="Arial" w:hAnsi="Arial" w:cs="Arial"/>
                <w:sz w:val="20"/>
                <w:szCs w:val="20"/>
              </w:rPr>
              <w:t>Excellent communication / relationship management skills</w:t>
            </w:r>
          </w:p>
          <w:p w14:paraId="58B10373" w14:textId="77777777" w:rsidR="006422B0" w:rsidRPr="00E23D6B" w:rsidRDefault="006422B0" w:rsidP="00B425C3">
            <w:pPr>
              <w:numPr>
                <w:ilvl w:val="0"/>
                <w:numId w:val="2"/>
              </w:numPr>
              <w:rPr>
                <w:rFonts w:ascii="Arial" w:hAnsi="Arial" w:cs="Arial"/>
                <w:sz w:val="20"/>
                <w:szCs w:val="20"/>
              </w:rPr>
            </w:pPr>
            <w:r w:rsidRPr="00E23D6B">
              <w:rPr>
                <w:rFonts w:ascii="Arial" w:hAnsi="Arial" w:cs="Arial"/>
                <w:sz w:val="20"/>
                <w:szCs w:val="20"/>
              </w:rPr>
              <w:t>Able to work in a fast-paced environment and support multiple projects, self-motivated and deadline-driven</w:t>
            </w:r>
          </w:p>
          <w:p w14:paraId="70393582" w14:textId="77777777" w:rsidR="002A22D4" w:rsidRPr="00E23D6B" w:rsidRDefault="006422B0" w:rsidP="00B425C3">
            <w:pPr>
              <w:pStyle w:val="ListParagraph"/>
              <w:numPr>
                <w:ilvl w:val="0"/>
                <w:numId w:val="2"/>
              </w:numPr>
              <w:rPr>
                <w:rFonts w:ascii="Arial" w:eastAsia="Times New Roman" w:hAnsi="Arial" w:cs="Arial"/>
                <w:sz w:val="20"/>
                <w:szCs w:val="20"/>
              </w:rPr>
            </w:pPr>
            <w:r w:rsidRPr="00E23D6B">
              <w:rPr>
                <w:rFonts w:ascii="Arial" w:eastAsia="Times New Roman" w:hAnsi="Arial" w:cs="Arial"/>
                <w:sz w:val="20"/>
                <w:szCs w:val="20"/>
              </w:rPr>
              <w:t xml:space="preserve">Strong attention to detail and analytical skills </w:t>
            </w:r>
          </w:p>
          <w:p w14:paraId="4D1D5BEE" w14:textId="4AF674E1" w:rsidR="00E23D6B" w:rsidRDefault="00E23D6B" w:rsidP="00B425C3">
            <w:pPr>
              <w:pStyle w:val="ListParagraph"/>
              <w:numPr>
                <w:ilvl w:val="0"/>
                <w:numId w:val="2"/>
              </w:numPr>
              <w:rPr>
                <w:rFonts w:ascii="Arial" w:hAnsi="Arial" w:cs="Arial"/>
                <w:sz w:val="20"/>
                <w:szCs w:val="20"/>
              </w:rPr>
            </w:pPr>
            <w:r w:rsidRPr="00E23D6B">
              <w:rPr>
                <w:rFonts w:ascii="Arial" w:hAnsi="Arial" w:cs="Arial"/>
                <w:sz w:val="20"/>
                <w:szCs w:val="20"/>
              </w:rPr>
              <w:t>Confident networker with ability to build a rapport when meeting new people.</w:t>
            </w:r>
          </w:p>
          <w:p w14:paraId="6BEEBAD2" w14:textId="1D727EBD" w:rsidR="00B425C3" w:rsidRPr="00B425C3" w:rsidRDefault="00B425C3" w:rsidP="00B425C3">
            <w:pPr>
              <w:pStyle w:val="ListParagraph"/>
              <w:numPr>
                <w:ilvl w:val="0"/>
                <w:numId w:val="2"/>
              </w:numPr>
              <w:contextualSpacing/>
              <w:jc w:val="both"/>
              <w:rPr>
                <w:rFonts w:ascii="Arial" w:hAnsi="Arial" w:cs="Arial"/>
                <w:sz w:val="20"/>
                <w:szCs w:val="20"/>
              </w:rPr>
            </w:pPr>
            <w:r w:rsidRPr="00C14114">
              <w:rPr>
                <w:rFonts w:ascii="Arial" w:hAnsi="Arial" w:cs="Arial"/>
                <w:sz w:val="20"/>
                <w:szCs w:val="20"/>
              </w:rPr>
              <w:t xml:space="preserve">Able to quickly establish rapport and confident telephone manner </w:t>
            </w:r>
          </w:p>
          <w:p w14:paraId="4A4BE5CF" w14:textId="10133D25" w:rsidR="00B425C3" w:rsidRPr="00E23D6B" w:rsidRDefault="00B425C3" w:rsidP="00B425C3">
            <w:pPr>
              <w:pStyle w:val="ListParagraph"/>
              <w:ind w:left="360"/>
              <w:rPr>
                <w:rFonts w:ascii="Arial" w:hAnsi="Arial" w:cs="Arial"/>
                <w:sz w:val="20"/>
                <w:szCs w:val="20"/>
              </w:rPr>
            </w:pPr>
          </w:p>
        </w:tc>
        <w:tc>
          <w:tcPr>
            <w:tcW w:w="3544" w:type="dxa"/>
          </w:tcPr>
          <w:p w14:paraId="1A99B897" w14:textId="77777777" w:rsidR="00C22400" w:rsidRDefault="00C22400" w:rsidP="00C22400">
            <w:pPr>
              <w:pStyle w:val="xmsoplaintext"/>
              <w:spacing w:before="0" w:beforeAutospacing="0" w:after="0" w:afterAutospacing="0"/>
              <w:ind w:left="360"/>
              <w:jc w:val="both"/>
              <w:rPr>
                <w:rFonts w:ascii="Arial" w:eastAsiaTheme="minorHAnsi" w:hAnsi="Arial" w:cs="Arial"/>
                <w:sz w:val="20"/>
                <w:szCs w:val="20"/>
              </w:rPr>
            </w:pPr>
          </w:p>
          <w:p w14:paraId="6AA0678B" w14:textId="78922B72" w:rsidR="00C22400" w:rsidRPr="00E23D6B" w:rsidRDefault="00C22400" w:rsidP="00C22400">
            <w:pPr>
              <w:pStyle w:val="xmsoplaintext"/>
              <w:numPr>
                <w:ilvl w:val="0"/>
                <w:numId w:val="2"/>
              </w:numPr>
              <w:spacing w:before="0" w:beforeAutospacing="0" w:after="0" w:afterAutospacing="0"/>
              <w:jc w:val="both"/>
              <w:rPr>
                <w:rFonts w:ascii="Arial" w:eastAsiaTheme="minorHAnsi" w:hAnsi="Arial" w:cs="Arial"/>
                <w:sz w:val="20"/>
                <w:szCs w:val="20"/>
              </w:rPr>
            </w:pPr>
            <w:r w:rsidRPr="00E23D6B">
              <w:rPr>
                <w:rFonts w:ascii="Arial" w:eastAsiaTheme="minorHAnsi" w:hAnsi="Arial" w:cs="Arial"/>
                <w:sz w:val="20"/>
                <w:szCs w:val="20"/>
              </w:rPr>
              <w:t>Hospitality and events working background with knowledge of reservation systems.</w:t>
            </w:r>
            <w:r w:rsidRPr="00E23D6B">
              <w:rPr>
                <w:rFonts w:ascii="Arial" w:hAnsi="Arial" w:cs="Arial"/>
                <w:sz w:val="20"/>
                <w:szCs w:val="20"/>
              </w:rPr>
              <w:t xml:space="preserve"> </w:t>
            </w:r>
          </w:p>
          <w:p w14:paraId="5255B7A0" w14:textId="72EF5E98" w:rsidR="0006160C" w:rsidRPr="000E28DA" w:rsidRDefault="0006160C" w:rsidP="00E23D6B">
            <w:pPr>
              <w:pStyle w:val="ListParagraph"/>
              <w:ind w:left="360"/>
              <w:rPr>
                <w:rFonts w:ascii="Arial" w:hAnsi="Arial" w:cs="Arial"/>
                <w:color w:val="FF0000"/>
                <w:sz w:val="20"/>
                <w:szCs w:val="20"/>
              </w:rPr>
            </w:pPr>
          </w:p>
        </w:tc>
      </w:tr>
      <w:tr w:rsidR="000E28DA" w:rsidRPr="000E28DA" w14:paraId="34FC7B5D" w14:textId="77777777" w:rsidTr="00096F6B">
        <w:tc>
          <w:tcPr>
            <w:tcW w:w="1980" w:type="dxa"/>
          </w:tcPr>
          <w:p w14:paraId="686E2751" w14:textId="77777777" w:rsidR="00691180" w:rsidRPr="00C14114" w:rsidRDefault="00691180" w:rsidP="00096F6B">
            <w:pPr>
              <w:rPr>
                <w:rFonts w:ascii="Arial" w:hAnsi="Arial" w:cs="Arial"/>
                <w:b/>
                <w:sz w:val="20"/>
                <w:szCs w:val="20"/>
              </w:rPr>
            </w:pPr>
            <w:r w:rsidRPr="00C14114">
              <w:rPr>
                <w:rFonts w:ascii="Arial" w:hAnsi="Arial" w:cs="Arial"/>
                <w:b/>
                <w:sz w:val="20"/>
                <w:szCs w:val="20"/>
              </w:rPr>
              <w:t>Knowledge and experience</w:t>
            </w:r>
          </w:p>
          <w:p w14:paraId="64E74F4D" w14:textId="77777777" w:rsidR="00691180" w:rsidRPr="00C14114" w:rsidRDefault="00691180" w:rsidP="00096F6B">
            <w:pPr>
              <w:rPr>
                <w:rFonts w:ascii="Arial" w:hAnsi="Arial" w:cs="Arial"/>
                <w:b/>
                <w:sz w:val="20"/>
                <w:szCs w:val="20"/>
              </w:rPr>
            </w:pPr>
          </w:p>
        </w:tc>
        <w:tc>
          <w:tcPr>
            <w:tcW w:w="3543" w:type="dxa"/>
          </w:tcPr>
          <w:p w14:paraId="3BD0DBF1" w14:textId="3F288215" w:rsidR="00C14114" w:rsidRPr="00C14114" w:rsidRDefault="00C14114" w:rsidP="00B425C3">
            <w:pPr>
              <w:pStyle w:val="xmsoplaintext"/>
              <w:spacing w:before="0" w:beforeAutospacing="0" w:after="0" w:afterAutospacing="0"/>
              <w:jc w:val="both"/>
              <w:rPr>
                <w:rFonts w:ascii="Arial" w:eastAsiaTheme="minorHAnsi" w:hAnsi="Arial" w:cs="Arial"/>
                <w:sz w:val="20"/>
                <w:szCs w:val="20"/>
              </w:rPr>
            </w:pPr>
          </w:p>
          <w:p w14:paraId="4E17FD8D" w14:textId="77777777" w:rsidR="00C14114" w:rsidRPr="00C14114" w:rsidRDefault="00C14114" w:rsidP="00C14114">
            <w:pPr>
              <w:pStyle w:val="xmsoplaintext"/>
              <w:numPr>
                <w:ilvl w:val="0"/>
                <w:numId w:val="5"/>
              </w:numPr>
              <w:spacing w:before="0" w:beforeAutospacing="0" w:after="0" w:afterAutospacing="0"/>
              <w:jc w:val="both"/>
              <w:rPr>
                <w:rFonts w:ascii="Arial" w:eastAsiaTheme="minorHAnsi" w:hAnsi="Arial" w:cs="Arial"/>
                <w:sz w:val="20"/>
                <w:szCs w:val="20"/>
              </w:rPr>
            </w:pPr>
            <w:r w:rsidRPr="00C14114">
              <w:rPr>
                <w:rFonts w:ascii="Arial" w:eastAsiaTheme="minorHAnsi" w:hAnsi="Arial" w:cs="Arial"/>
                <w:sz w:val="20"/>
                <w:szCs w:val="20"/>
              </w:rPr>
              <w:t>Proactive, motivated and commercially focused - target and results driven</w:t>
            </w:r>
          </w:p>
          <w:p w14:paraId="4CE0391F" w14:textId="77777777" w:rsidR="00C14114" w:rsidRPr="00C14114" w:rsidRDefault="00C14114" w:rsidP="00C14114">
            <w:pPr>
              <w:pStyle w:val="ListParagraph"/>
              <w:numPr>
                <w:ilvl w:val="0"/>
                <w:numId w:val="5"/>
              </w:numPr>
              <w:contextualSpacing/>
              <w:jc w:val="both"/>
              <w:rPr>
                <w:rFonts w:ascii="Arial" w:hAnsi="Arial" w:cs="Arial"/>
                <w:sz w:val="20"/>
                <w:szCs w:val="20"/>
              </w:rPr>
            </w:pPr>
            <w:r w:rsidRPr="00C14114">
              <w:rPr>
                <w:rFonts w:ascii="Arial" w:hAnsi="Arial" w:cs="Arial"/>
                <w:sz w:val="20"/>
                <w:szCs w:val="20"/>
              </w:rPr>
              <w:t xml:space="preserve">Be available to travel both around and outside the UK, </w:t>
            </w:r>
            <w:proofErr w:type="gramStart"/>
            <w:r w:rsidRPr="00C14114">
              <w:rPr>
                <w:rFonts w:ascii="Arial" w:hAnsi="Arial" w:cs="Arial"/>
                <w:sz w:val="20"/>
                <w:szCs w:val="20"/>
              </w:rPr>
              <w:t>sometimes  requiring</w:t>
            </w:r>
            <w:proofErr w:type="gramEnd"/>
            <w:r w:rsidRPr="00C14114">
              <w:rPr>
                <w:rFonts w:ascii="Arial" w:hAnsi="Arial" w:cs="Arial"/>
                <w:sz w:val="20"/>
                <w:szCs w:val="20"/>
              </w:rPr>
              <w:t xml:space="preserve"> occasional overnight stays</w:t>
            </w:r>
          </w:p>
          <w:p w14:paraId="50FC29E9" w14:textId="77777777" w:rsidR="00C14114" w:rsidRPr="00C14114" w:rsidRDefault="00C14114" w:rsidP="00C14114">
            <w:pPr>
              <w:pStyle w:val="xmsoplaintext"/>
              <w:numPr>
                <w:ilvl w:val="0"/>
                <w:numId w:val="5"/>
              </w:numPr>
              <w:spacing w:before="0" w:beforeAutospacing="0" w:after="0" w:afterAutospacing="0"/>
              <w:jc w:val="both"/>
              <w:rPr>
                <w:rFonts w:ascii="Arial" w:eastAsiaTheme="minorHAnsi" w:hAnsi="Arial" w:cs="Arial"/>
                <w:sz w:val="20"/>
                <w:szCs w:val="20"/>
              </w:rPr>
            </w:pPr>
            <w:r w:rsidRPr="00C14114">
              <w:rPr>
                <w:rFonts w:ascii="Arial" w:eastAsiaTheme="minorHAnsi" w:hAnsi="Arial" w:cs="Arial"/>
                <w:sz w:val="20"/>
                <w:szCs w:val="20"/>
              </w:rPr>
              <w:t>First class verbal and written communication skills</w:t>
            </w:r>
          </w:p>
          <w:p w14:paraId="0416DF4E" w14:textId="74E0ACB4" w:rsidR="00691180" w:rsidRPr="00C14114" w:rsidRDefault="00C14114" w:rsidP="00C14114">
            <w:pPr>
              <w:pStyle w:val="ListParagraph"/>
              <w:numPr>
                <w:ilvl w:val="0"/>
                <w:numId w:val="5"/>
              </w:numPr>
              <w:rPr>
                <w:rFonts w:ascii="Arial" w:hAnsi="Arial" w:cs="Arial"/>
                <w:sz w:val="20"/>
                <w:szCs w:val="20"/>
              </w:rPr>
            </w:pPr>
            <w:r w:rsidRPr="00C14114">
              <w:rPr>
                <w:rFonts w:ascii="Arial" w:hAnsi="Arial" w:cs="Arial"/>
                <w:sz w:val="20"/>
                <w:szCs w:val="20"/>
              </w:rPr>
              <w:t>Highly organised, with good time management skills, with experience of working to tight deadlines</w:t>
            </w:r>
            <w:r w:rsidR="0006160C" w:rsidRPr="00C14114">
              <w:rPr>
                <w:rFonts w:ascii="Arial" w:hAnsi="Arial" w:cs="Arial"/>
                <w:sz w:val="20"/>
                <w:szCs w:val="20"/>
              </w:rPr>
              <w:t>.</w:t>
            </w:r>
          </w:p>
        </w:tc>
        <w:tc>
          <w:tcPr>
            <w:tcW w:w="3544" w:type="dxa"/>
          </w:tcPr>
          <w:p w14:paraId="1678974E" w14:textId="77777777" w:rsidR="004B752D" w:rsidRDefault="004B752D" w:rsidP="004B752D">
            <w:pPr>
              <w:pStyle w:val="ListParagraph"/>
              <w:ind w:left="360"/>
              <w:rPr>
                <w:rFonts w:ascii="Arial" w:hAnsi="Arial" w:cs="Arial"/>
                <w:sz w:val="20"/>
                <w:szCs w:val="20"/>
              </w:rPr>
            </w:pPr>
          </w:p>
          <w:p w14:paraId="674936B6" w14:textId="22223C86" w:rsidR="001B1051" w:rsidRPr="00E17FDA" w:rsidRDefault="001B1051" w:rsidP="001B1051">
            <w:pPr>
              <w:pStyle w:val="ListParagraph"/>
              <w:numPr>
                <w:ilvl w:val="0"/>
                <w:numId w:val="5"/>
              </w:numPr>
              <w:rPr>
                <w:rFonts w:ascii="Arial" w:hAnsi="Arial" w:cs="Arial"/>
                <w:sz w:val="20"/>
                <w:szCs w:val="20"/>
              </w:rPr>
            </w:pPr>
            <w:r w:rsidRPr="00E17FDA">
              <w:rPr>
                <w:rFonts w:ascii="Arial" w:hAnsi="Arial" w:cs="Arial"/>
                <w:sz w:val="20"/>
                <w:szCs w:val="20"/>
              </w:rPr>
              <w:t>Experience of working with a CRM system.</w:t>
            </w:r>
          </w:p>
          <w:p w14:paraId="628EEE6D" w14:textId="77777777" w:rsidR="001B1051" w:rsidRDefault="001B1051" w:rsidP="001B1051">
            <w:pPr>
              <w:pStyle w:val="ListParagraph"/>
              <w:numPr>
                <w:ilvl w:val="0"/>
                <w:numId w:val="5"/>
              </w:numPr>
              <w:rPr>
                <w:rFonts w:ascii="Arial" w:hAnsi="Arial" w:cs="Arial"/>
                <w:sz w:val="20"/>
                <w:szCs w:val="20"/>
              </w:rPr>
            </w:pPr>
            <w:r w:rsidRPr="003A6EB7">
              <w:rPr>
                <w:rFonts w:ascii="Arial" w:hAnsi="Arial" w:cs="Arial"/>
                <w:sz w:val="20"/>
                <w:szCs w:val="20"/>
              </w:rPr>
              <w:t>Experience of working in a multi-stakeholder / delivery partner environment.</w:t>
            </w:r>
          </w:p>
          <w:p w14:paraId="487ADB9B" w14:textId="77777777" w:rsidR="008036CE" w:rsidRDefault="008036CE" w:rsidP="008036CE">
            <w:pPr>
              <w:pStyle w:val="ListParagraph"/>
              <w:numPr>
                <w:ilvl w:val="0"/>
                <w:numId w:val="35"/>
              </w:numPr>
              <w:rPr>
                <w:rFonts w:ascii="Arial" w:hAnsi="Arial" w:cs="Arial"/>
                <w:i/>
                <w:sz w:val="20"/>
                <w:szCs w:val="20"/>
              </w:rPr>
            </w:pPr>
            <w:r>
              <w:rPr>
                <w:rFonts w:ascii="Arial" w:hAnsi="Arial" w:cs="Arial"/>
                <w:iCs/>
                <w:sz w:val="20"/>
                <w:szCs w:val="20"/>
              </w:rPr>
              <w:t>Previous knowledge of GroupMAX and GRATIS operating systems</w:t>
            </w:r>
          </w:p>
          <w:p w14:paraId="01E27756" w14:textId="77777777" w:rsidR="00B425C3" w:rsidRPr="00C14114" w:rsidRDefault="00B425C3" w:rsidP="00B425C3">
            <w:pPr>
              <w:pStyle w:val="xmsoplaintext"/>
              <w:numPr>
                <w:ilvl w:val="0"/>
                <w:numId w:val="5"/>
              </w:numPr>
              <w:spacing w:before="0" w:beforeAutospacing="0" w:after="0" w:afterAutospacing="0"/>
              <w:jc w:val="both"/>
              <w:rPr>
                <w:rFonts w:ascii="Arial" w:eastAsiaTheme="minorHAnsi" w:hAnsi="Arial" w:cs="Arial"/>
                <w:sz w:val="20"/>
                <w:szCs w:val="20"/>
              </w:rPr>
            </w:pPr>
            <w:r w:rsidRPr="00C14114">
              <w:rPr>
                <w:rFonts w:ascii="Arial" w:eastAsiaTheme="minorHAnsi" w:hAnsi="Arial" w:cs="Arial"/>
                <w:sz w:val="20"/>
                <w:szCs w:val="20"/>
              </w:rPr>
              <w:t>Excellent product knowledge of venues and hotels across the West Midlands.</w:t>
            </w:r>
          </w:p>
          <w:p w14:paraId="42DEBF60" w14:textId="71B9D9B9" w:rsidR="00B425C3" w:rsidRPr="00B425C3" w:rsidRDefault="00B425C3" w:rsidP="00B425C3">
            <w:pPr>
              <w:rPr>
                <w:rFonts w:ascii="Arial" w:hAnsi="Arial" w:cs="Arial"/>
                <w:sz w:val="20"/>
                <w:szCs w:val="20"/>
              </w:rPr>
            </w:pPr>
          </w:p>
          <w:p w14:paraId="4296F9DD" w14:textId="0D7B04E7" w:rsidR="0006160C" w:rsidRPr="000E28DA" w:rsidRDefault="0006160C" w:rsidP="001F5D86">
            <w:pPr>
              <w:pStyle w:val="ListParagraph"/>
              <w:ind w:left="360"/>
              <w:rPr>
                <w:rFonts w:ascii="Arial" w:hAnsi="Arial" w:cs="Arial"/>
                <w:color w:val="FF0000"/>
                <w:sz w:val="20"/>
                <w:szCs w:val="20"/>
              </w:rPr>
            </w:pPr>
          </w:p>
        </w:tc>
      </w:tr>
    </w:tbl>
    <w:p w14:paraId="55155DB9" w14:textId="77777777" w:rsidR="00691180" w:rsidRPr="002C2E1B" w:rsidRDefault="00691180" w:rsidP="00691180">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691180" w:rsidRPr="002C2E1B" w14:paraId="785FE3BF" w14:textId="77777777" w:rsidTr="00096F6B">
        <w:tc>
          <w:tcPr>
            <w:tcW w:w="9067" w:type="dxa"/>
            <w:gridSpan w:val="2"/>
            <w:shd w:val="clear" w:color="auto" w:fill="A6A6A6" w:themeFill="background1" w:themeFillShade="A6"/>
          </w:tcPr>
          <w:p w14:paraId="2FB9723A" w14:textId="77777777" w:rsidR="00691180" w:rsidRPr="002C2E1B" w:rsidRDefault="00691180" w:rsidP="00096F6B">
            <w:pPr>
              <w:rPr>
                <w:rFonts w:ascii="Arial" w:hAnsi="Arial" w:cs="Arial"/>
                <w:b/>
                <w:sz w:val="20"/>
                <w:szCs w:val="20"/>
              </w:rPr>
            </w:pPr>
            <w:r w:rsidRPr="002C2E1B">
              <w:rPr>
                <w:rFonts w:ascii="Arial" w:hAnsi="Arial" w:cs="Arial"/>
                <w:b/>
                <w:sz w:val="20"/>
                <w:szCs w:val="20"/>
              </w:rPr>
              <w:t>Our values</w:t>
            </w:r>
          </w:p>
        </w:tc>
      </w:tr>
      <w:tr w:rsidR="00691180" w:rsidRPr="002C2E1B" w14:paraId="6C3AC24F" w14:textId="77777777" w:rsidTr="00096F6B">
        <w:tc>
          <w:tcPr>
            <w:tcW w:w="1980" w:type="dxa"/>
          </w:tcPr>
          <w:p w14:paraId="11B11DEF" w14:textId="77777777" w:rsidR="00691180" w:rsidRPr="002C2E1B" w:rsidRDefault="00691180" w:rsidP="00096F6B">
            <w:pPr>
              <w:rPr>
                <w:rFonts w:ascii="Arial" w:hAnsi="Arial" w:cs="Arial"/>
                <w:b/>
                <w:sz w:val="20"/>
                <w:szCs w:val="20"/>
              </w:rPr>
            </w:pPr>
            <w:r w:rsidRPr="002C2E1B">
              <w:rPr>
                <w:rFonts w:ascii="Arial" w:hAnsi="Arial" w:cs="Arial"/>
                <w:b/>
                <w:sz w:val="20"/>
                <w:szCs w:val="20"/>
              </w:rPr>
              <w:t>Working together</w:t>
            </w:r>
          </w:p>
        </w:tc>
        <w:tc>
          <w:tcPr>
            <w:tcW w:w="7087" w:type="dxa"/>
          </w:tcPr>
          <w:p w14:paraId="52D623ED"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r w:rsidRPr="002C2E1B">
              <w:rPr>
                <w:rFonts w:ascii="Arial" w:eastAsiaTheme="minorHAnsi" w:hAnsi="Arial" w:cs="Arial"/>
                <w:color w:val="000000" w:themeColor="text1"/>
                <w:sz w:val="20"/>
                <w:szCs w:val="20"/>
                <w:lang w:eastAsia="en-US"/>
              </w:rPr>
              <w:t>We take pride in our approach to working together in a diverse, open, and inclusive environment.</w:t>
            </w:r>
          </w:p>
          <w:p w14:paraId="7C2D2D96"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p>
        </w:tc>
      </w:tr>
      <w:tr w:rsidR="00691180" w:rsidRPr="002C2E1B" w14:paraId="16974D82" w14:textId="77777777" w:rsidTr="00096F6B">
        <w:tc>
          <w:tcPr>
            <w:tcW w:w="1980" w:type="dxa"/>
          </w:tcPr>
          <w:p w14:paraId="253D436B" w14:textId="77777777" w:rsidR="00691180" w:rsidRPr="002C2E1B" w:rsidRDefault="00691180" w:rsidP="00096F6B">
            <w:pPr>
              <w:rPr>
                <w:rFonts w:ascii="Arial" w:hAnsi="Arial" w:cs="Arial"/>
                <w:b/>
                <w:sz w:val="20"/>
                <w:szCs w:val="20"/>
              </w:rPr>
            </w:pPr>
            <w:r w:rsidRPr="002C2E1B">
              <w:rPr>
                <w:rFonts w:ascii="Arial" w:hAnsi="Arial" w:cs="Arial"/>
                <w:b/>
                <w:sz w:val="20"/>
                <w:szCs w:val="20"/>
              </w:rPr>
              <w:t>Creative thinker</w:t>
            </w:r>
          </w:p>
        </w:tc>
        <w:tc>
          <w:tcPr>
            <w:tcW w:w="7087" w:type="dxa"/>
          </w:tcPr>
          <w:p w14:paraId="3A5016F2"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r w:rsidRPr="002C2E1B">
              <w:rPr>
                <w:rFonts w:ascii="Arial" w:eastAsiaTheme="minorHAnsi" w:hAnsi="Arial" w:cs="Arial"/>
                <w:color w:val="000000" w:themeColor="text1"/>
                <w:sz w:val="20"/>
                <w:szCs w:val="20"/>
                <w:lang w:eastAsia="en-US"/>
              </w:rPr>
              <w:t>We are creative and innovative in the work that we do, in our delivery and our outputs.</w:t>
            </w:r>
          </w:p>
          <w:p w14:paraId="2D8D08CC" w14:textId="77777777" w:rsidR="00691180" w:rsidRPr="002C2E1B" w:rsidRDefault="00691180" w:rsidP="00096F6B">
            <w:pPr>
              <w:autoSpaceDE w:val="0"/>
              <w:autoSpaceDN w:val="0"/>
              <w:adjustRightInd w:val="0"/>
              <w:rPr>
                <w:rFonts w:ascii="Arial" w:eastAsiaTheme="minorHAnsi" w:hAnsi="Arial" w:cs="Arial"/>
                <w:color w:val="000000" w:themeColor="text1"/>
                <w:sz w:val="18"/>
                <w:szCs w:val="20"/>
                <w:lang w:eastAsia="en-US"/>
              </w:rPr>
            </w:pPr>
          </w:p>
        </w:tc>
      </w:tr>
      <w:tr w:rsidR="00691180" w:rsidRPr="002C2E1B" w14:paraId="7A7E4359" w14:textId="77777777" w:rsidTr="00096F6B">
        <w:tc>
          <w:tcPr>
            <w:tcW w:w="1980" w:type="dxa"/>
          </w:tcPr>
          <w:p w14:paraId="45852E12" w14:textId="77777777" w:rsidR="00691180" w:rsidRPr="002C2E1B" w:rsidRDefault="00691180" w:rsidP="00096F6B">
            <w:pPr>
              <w:rPr>
                <w:rFonts w:ascii="Arial" w:hAnsi="Arial" w:cs="Arial"/>
                <w:b/>
                <w:sz w:val="20"/>
                <w:szCs w:val="20"/>
              </w:rPr>
            </w:pPr>
            <w:r w:rsidRPr="002C2E1B">
              <w:rPr>
                <w:rFonts w:ascii="Arial" w:hAnsi="Arial" w:cs="Arial"/>
                <w:b/>
                <w:sz w:val="20"/>
                <w:szCs w:val="20"/>
              </w:rPr>
              <w:t>Trusted partners</w:t>
            </w:r>
          </w:p>
        </w:tc>
        <w:tc>
          <w:tcPr>
            <w:tcW w:w="7087" w:type="dxa"/>
          </w:tcPr>
          <w:p w14:paraId="21454B12"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r w:rsidRPr="002C2E1B">
              <w:rPr>
                <w:rFonts w:ascii="Arial" w:eastAsiaTheme="minorHAnsi" w:hAnsi="Arial" w:cs="Arial"/>
                <w:color w:val="000000" w:themeColor="text1"/>
                <w:sz w:val="20"/>
                <w:szCs w:val="20"/>
                <w:lang w:eastAsia="en-US"/>
              </w:rPr>
              <w:t>We are a trusted partner – we work together with clients and stakeholders for the benefit of the region.</w:t>
            </w:r>
          </w:p>
          <w:p w14:paraId="7A5DC5E8" w14:textId="77777777" w:rsidR="00691180" w:rsidRPr="002C2E1B" w:rsidRDefault="00691180" w:rsidP="00096F6B">
            <w:pPr>
              <w:autoSpaceDE w:val="0"/>
              <w:autoSpaceDN w:val="0"/>
              <w:adjustRightInd w:val="0"/>
              <w:rPr>
                <w:rFonts w:ascii="Arial" w:hAnsi="Arial" w:cs="Arial"/>
                <w:b/>
                <w:color w:val="000000" w:themeColor="text1"/>
                <w:sz w:val="18"/>
                <w:szCs w:val="20"/>
              </w:rPr>
            </w:pPr>
          </w:p>
        </w:tc>
      </w:tr>
      <w:tr w:rsidR="00691180" w:rsidRPr="002C2E1B" w14:paraId="30E41FBB" w14:textId="77777777" w:rsidTr="00096F6B">
        <w:tc>
          <w:tcPr>
            <w:tcW w:w="1980" w:type="dxa"/>
          </w:tcPr>
          <w:p w14:paraId="58EAA717" w14:textId="77777777" w:rsidR="00691180" w:rsidRPr="002C2E1B" w:rsidRDefault="00691180" w:rsidP="00096F6B">
            <w:pPr>
              <w:rPr>
                <w:rFonts w:ascii="Arial" w:hAnsi="Arial" w:cs="Arial"/>
                <w:b/>
                <w:sz w:val="20"/>
                <w:szCs w:val="20"/>
              </w:rPr>
            </w:pPr>
            <w:r w:rsidRPr="002C2E1B">
              <w:rPr>
                <w:rFonts w:ascii="Arial" w:hAnsi="Arial" w:cs="Arial"/>
                <w:b/>
                <w:sz w:val="20"/>
                <w:szCs w:val="20"/>
              </w:rPr>
              <w:t>Proactive leader</w:t>
            </w:r>
          </w:p>
        </w:tc>
        <w:tc>
          <w:tcPr>
            <w:tcW w:w="7087" w:type="dxa"/>
          </w:tcPr>
          <w:p w14:paraId="3D18FDA4" w14:textId="77777777" w:rsidR="00691180" w:rsidRPr="002C2E1B" w:rsidRDefault="00691180" w:rsidP="00096F6B">
            <w:pPr>
              <w:autoSpaceDE w:val="0"/>
              <w:autoSpaceDN w:val="0"/>
              <w:adjustRightInd w:val="0"/>
              <w:rPr>
                <w:rFonts w:ascii="Arial" w:eastAsiaTheme="minorHAnsi" w:hAnsi="Arial" w:cs="Arial"/>
                <w:color w:val="000000" w:themeColor="text1"/>
                <w:sz w:val="20"/>
                <w:szCs w:val="20"/>
                <w:lang w:eastAsia="en-US"/>
              </w:rPr>
            </w:pPr>
            <w:r w:rsidRPr="002C2E1B">
              <w:rPr>
                <w:rFonts w:ascii="Arial" w:eastAsiaTheme="minorHAnsi" w:hAnsi="Arial" w:cs="Arial"/>
                <w:color w:val="000000" w:themeColor="text1"/>
                <w:sz w:val="20"/>
                <w:szCs w:val="20"/>
                <w:lang w:eastAsia="en-US"/>
              </w:rPr>
              <w:t>We are proactive leaders continually striving for excellence, passionate about unlocking potential for the West Midlands.</w:t>
            </w:r>
          </w:p>
          <w:p w14:paraId="02C73FB8" w14:textId="77777777" w:rsidR="00691180" w:rsidRPr="002C2E1B" w:rsidRDefault="00691180" w:rsidP="00096F6B">
            <w:pPr>
              <w:autoSpaceDE w:val="0"/>
              <w:autoSpaceDN w:val="0"/>
              <w:adjustRightInd w:val="0"/>
              <w:rPr>
                <w:rFonts w:ascii="Arial" w:hAnsi="Arial" w:cs="Arial"/>
                <w:b/>
                <w:color w:val="000000" w:themeColor="text1"/>
                <w:sz w:val="20"/>
                <w:szCs w:val="20"/>
              </w:rPr>
            </w:pPr>
          </w:p>
        </w:tc>
      </w:tr>
    </w:tbl>
    <w:p w14:paraId="3AA21105" w14:textId="77777777" w:rsidR="00691180" w:rsidRPr="002C2E1B" w:rsidRDefault="00691180" w:rsidP="00691180">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691180" w:rsidRPr="002C2E1B" w14:paraId="4ECA788B" w14:textId="77777777" w:rsidTr="00096F6B">
        <w:tc>
          <w:tcPr>
            <w:tcW w:w="9067" w:type="dxa"/>
            <w:gridSpan w:val="3"/>
          </w:tcPr>
          <w:p w14:paraId="7673AD40" w14:textId="77777777" w:rsidR="00691180" w:rsidRPr="002C2E1B" w:rsidRDefault="00691180" w:rsidP="00096F6B">
            <w:pPr>
              <w:rPr>
                <w:rFonts w:ascii="Arial" w:hAnsi="Arial" w:cs="Arial"/>
                <w:sz w:val="18"/>
                <w:szCs w:val="18"/>
              </w:rPr>
            </w:pPr>
            <w:r w:rsidRPr="002C2E1B">
              <w:rPr>
                <w:rFonts w:ascii="Arial" w:hAnsi="Arial" w:cs="Arial"/>
                <w:b/>
                <w:sz w:val="18"/>
                <w:szCs w:val="18"/>
              </w:rPr>
              <w:t>Prepared by:</w:t>
            </w:r>
          </w:p>
        </w:tc>
      </w:tr>
      <w:tr w:rsidR="00691180" w:rsidRPr="002C2E1B" w14:paraId="5E7FF574" w14:textId="77777777" w:rsidTr="00096F6B">
        <w:tc>
          <w:tcPr>
            <w:tcW w:w="3012" w:type="dxa"/>
          </w:tcPr>
          <w:p w14:paraId="487F55EC" w14:textId="77777777" w:rsidR="00691180" w:rsidRPr="002C2E1B" w:rsidRDefault="00691180" w:rsidP="00096F6B">
            <w:pPr>
              <w:rPr>
                <w:rFonts w:ascii="Arial" w:hAnsi="Arial" w:cs="Arial"/>
                <w:sz w:val="18"/>
                <w:szCs w:val="18"/>
              </w:rPr>
            </w:pPr>
            <w:r w:rsidRPr="002C2E1B">
              <w:rPr>
                <w:rFonts w:ascii="Arial" w:hAnsi="Arial" w:cs="Arial"/>
                <w:b/>
                <w:sz w:val="18"/>
                <w:szCs w:val="18"/>
              </w:rPr>
              <w:t>Name</w:t>
            </w:r>
          </w:p>
        </w:tc>
        <w:tc>
          <w:tcPr>
            <w:tcW w:w="2995" w:type="dxa"/>
          </w:tcPr>
          <w:p w14:paraId="58100803" w14:textId="77777777" w:rsidR="00691180" w:rsidRPr="002C2E1B" w:rsidRDefault="00691180" w:rsidP="00096F6B">
            <w:pPr>
              <w:rPr>
                <w:rFonts w:ascii="Arial" w:hAnsi="Arial" w:cs="Arial"/>
                <w:b/>
                <w:sz w:val="18"/>
                <w:szCs w:val="18"/>
              </w:rPr>
            </w:pPr>
            <w:r w:rsidRPr="002C2E1B">
              <w:rPr>
                <w:rFonts w:ascii="Arial" w:hAnsi="Arial" w:cs="Arial"/>
                <w:b/>
                <w:sz w:val="18"/>
                <w:szCs w:val="18"/>
              </w:rPr>
              <w:t>Job title</w:t>
            </w:r>
          </w:p>
        </w:tc>
        <w:tc>
          <w:tcPr>
            <w:tcW w:w="3060" w:type="dxa"/>
          </w:tcPr>
          <w:p w14:paraId="7A104DA7" w14:textId="77777777" w:rsidR="00691180" w:rsidRPr="002C2E1B" w:rsidRDefault="00691180" w:rsidP="00096F6B">
            <w:pPr>
              <w:rPr>
                <w:rFonts w:ascii="Arial" w:hAnsi="Arial" w:cs="Arial"/>
                <w:b/>
                <w:sz w:val="18"/>
                <w:szCs w:val="18"/>
              </w:rPr>
            </w:pPr>
            <w:r w:rsidRPr="002C2E1B">
              <w:rPr>
                <w:rFonts w:ascii="Arial" w:hAnsi="Arial" w:cs="Arial"/>
                <w:b/>
                <w:sz w:val="18"/>
                <w:szCs w:val="18"/>
              </w:rPr>
              <w:t>Date</w:t>
            </w:r>
          </w:p>
        </w:tc>
      </w:tr>
      <w:tr w:rsidR="00691180" w:rsidRPr="002C2E1B" w14:paraId="00D7BC36" w14:textId="77777777" w:rsidTr="00096F6B">
        <w:tc>
          <w:tcPr>
            <w:tcW w:w="3012" w:type="dxa"/>
          </w:tcPr>
          <w:p w14:paraId="6DF851A8" w14:textId="4A8557D0" w:rsidR="00691180" w:rsidRPr="002C2E1B" w:rsidRDefault="000E28DA" w:rsidP="00096F6B">
            <w:pPr>
              <w:rPr>
                <w:rFonts w:ascii="Arial" w:hAnsi="Arial" w:cs="Arial"/>
                <w:sz w:val="18"/>
                <w:szCs w:val="18"/>
              </w:rPr>
            </w:pPr>
            <w:r>
              <w:rPr>
                <w:rFonts w:ascii="Arial" w:hAnsi="Arial" w:cs="Arial"/>
                <w:sz w:val="18"/>
                <w:szCs w:val="18"/>
              </w:rPr>
              <w:t>Keri Morris</w:t>
            </w:r>
          </w:p>
        </w:tc>
        <w:tc>
          <w:tcPr>
            <w:tcW w:w="2995" w:type="dxa"/>
          </w:tcPr>
          <w:p w14:paraId="6A619729" w14:textId="100C05A2" w:rsidR="00691180" w:rsidRPr="002C2E1B" w:rsidRDefault="000E28DA" w:rsidP="00096F6B">
            <w:pPr>
              <w:rPr>
                <w:rFonts w:ascii="Arial" w:hAnsi="Arial" w:cs="Arial"/>
                <w:sz w:val="18"/>
                <w:szCs w:val="18"/>
              </w:rPr>
            </w:pPr>
            <w:r>
              <w:rPr>
                <w:rFonts w:ascii="Arial" w:hAnsi="Arial" w:cs="Arial"/>
                <w:sz w:val="18"/>
                <w:szCs w:val="18"/>
              </w:rPr>
              <w:t>Convention Bureau Manager</w:t>
            </w:r>
          </w:p>
        </w:tc>
        <w:tc>
          <w:tcPr>
            <w:tcW w:w="3060" w:type="dxa"/>
          </w:tcPr>
          <w:p w14:paraId="3CF0E6EC" w14:textId="667C976F" w:rsidR="00691180" w:rsidRPr="002C2E1B" w:rsidRDefault="000E28DA" w:rsidP="00096F6B">
            <w:pPr>
              <w:rPr>
                <w:rFonts w:ascii="Arial" w:hAnsi="Arial" w:cs="Arial"/>
                <w:sz w:val="18"/>
                <w:szCs w:val="18"/>
              </w:rPr>
            </w:pPr>
            <w:r>
              <w:rPr>
                <w:rFonts w:ascii="Arial" w:hAnsi="Arial" w:cs="Arial"/>
                <w:sz w:val="18"/>
                <w:szCs w:val="18"/>
              </w:rPr>
              <w:t>October 2022</w:t>
            </w:r>
          </w:p>
        </w:tc>
      </w:tr>
    </w:tbl>
    <w:p w14:paraId="6F5C1A3D" w14:textId="77777777" w:rsidR="00691180" w:rsidRPr="002C2E1B" w:rsidRDefault="00691180" w:rsidP="00691180">
      <w:pPr>
        <w:rPr>
          <w:rFonts w:ascii="Arial" w:hAnsi="Arial" w:cs="Arial"/>
        </w:rPr>
      </w:pPr>
    </w:p>
    <w:p w14:paraId="3B677FF6" w14:textId="77777777" w:rsidR="0085433E" w:rsidRPr="002C2E1B" w:rsidRDefault="0085433E">
      <w:pPr>
        <w:rPr>
          <w:rFonts w:ascii="Arial" w:hAnsi="Arial" w:cs="Arial"/>
        </w:rPr>
      </w:pPr>
    </w:p>
    <w:sectPr w:rsidR="0085433E" w:rsidRPr="002C2E1B" w:rsidSect="00D44AE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6AD"/>
    <w:multiLevelType w:val="hybridMultilevel"/>
    <w:tmpl w:val="097AFDE2"/>
    <w:lvl w:ilvl="0" w:tplc="1DAEFDB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9E26AE"/>
    <w:multiLevelType w:val="hybridMultilevel"/>
    <w:tmpl w:val="CFF0C26A"/>
    <w:lvl w:ilvl="0" w:tplc="F6A4ADAE">
      <w:start w:val="1"/>
      <w:numFmt w:val="bullet"/>
      <w:lvlText w:val=""/>
      <w:lvlJc w:val="left"/>
      <w:pPr>
        <w:ind w:left="720" w:hanging="360"/>
      </w:pPr>
      <w:rPr>
        <w:rFonts w:ascii="Wingdings" w:hAnsi="Wingdings"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C2156"/>
    <w:multiLevelType w:val="hybridMultilevel"/>
    <w:tmpl w:val="B462B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00D59"/>
    <w:multiLevelType w:val="hybridMultilevel"/>
    <w:tmpl w:val="6C240766"/>
    <w:lvl w:ilvl="0" w:tplc="EDEC2622">
      <w:numFmt w:val="bullet"/>
      <w:lvlText w:val=""/>
      <w:lvlJc w:val="left"/>
      <w:pPr>
        <w:ind w:left="720" w:hanging="360"/>
      </w:pPr>
      <w:rPr>
        <w:rFonts w:ascii="Symbol" w:eastAsia="Times New Roman" w:hAnsi="Symbol" w:cs="Arial"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45022"/>
    <w:multiLevelType w:val="hybridMultilevel"/>
    <w:tmpl w:val="AF0AA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E1138"/>
    <w:multiLevelType w:val="hybridMultilevel"/>
    <w:tmpl w:val="17C07F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4261810"/>
    <w:multiLevelType w:val="hybridMultilevel"/>
    <w:tmpl w:val="A5FAE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BF1B14"/>
    <w:multiLevelType w:val="hybridMultilevel"/>
    <w:tmpl w:val="19508C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8F079C"/>
    <w:multiLevelType w:val="hybridMultilevel"/>
    <w:tmpl w:val="53F2BE4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F6814BE"/>
    <w:multiLevelType w:val="hybridMultilevel"/>
    <w:tmpl w:val="F12A9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12244"/>
    <w:multiLevelType w:val="hybridMultilevel"/>
    <w:tmpl w:val="8A3808F2"/>
    <w:lvl w:ilvl="0" w:tplc="82824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906A4"/>
    <w:multiLevelType w:val="hybridMultilevel"/>
    <w:tmpl w:val="DD0EF624"/>
    <w:lvl w:ilvl="0" w:tplc="BD4CBA9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232D46"/>
    <w:multiLevelType w:val="hybridMultilevel"/>
    <w:tmpl w:val="037E6FB2"/>
    <w:lvl w:ilvl="0" w:tplc="EDEC2622">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82B22"/>
    <w:multiLevelType w:val="hybridMultilevel"/>
    <w:tmpl w:val="77268522"/>
    <w:lvl w:ilvl="0" w:tplc="82824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5437F"/>
    <w:multiLevelType w:val="hybridMultilevel"/>
    <w:tmpl w:val="5B9A9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2D17C3"/>
    <w:multiLevelType w:val="hybridMultilevel"/>
    <w:tmpl w:val="B252A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3D0C9B"/>
    <w:multiLevelType w:val="hybridMultilevel"/>
    <w:tmpl w:val="963AA544"/>
    <w:lvl w:ilvl="0" w:tplc="3FF051EA">
      <w:start w:val="1"/>
      <w:numFmt w:val="bullet"/>
      <w:lvlText w:val="-"/>
      <w:lvlJc w:val="left"/>
      <w:pPr>
        <w:ind w:left="1080" w:hanging="360"/>
      </w:pPr>
      <w:rPr>
        <w:rFonts w:ascii="Arial" w:hAnsi="Arial" w:hint="default"/>
        <w:b w:val="0"/>
        <w:i w:val="0"/>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7F6CD0"/>
    <w:multiLevelType w:val="hybridMultilevel"/>
    <w:tmpl w:val="6D64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AD0580"/>
    <w:multiLevelType w:val="hybridMultilevel"/>
    <w:tmpl w:val="413AD5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6D0375"/>
    <w:multiLevelType w:val="hybridMultilevel"/>
    <w:tmpl w:val="774060F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6C5EA0"/>
    <w:multiLevelType w:val="hybridMultilevel"/>
    <w:tmpl w:val="FAFAF0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70F5966"/>
    <w:multiLevelType w:val="hybridMultilevel"/>
    <w:tmpl w:val="C91E3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015C3"/>
    <w:multiLevelType w:val="hybridMultilevel"/>
    <w:tmpl w:val="20A8327E"/>
    <w:lvl w:ilvl="0" w:tplc="1DAEFDB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3C71E4"/>
    <w:multiLevelType w:val="hybridMultilevel"/>
    <w:tmpl w:val="1C6EE7DA"/>
    <w:lvl w:ilvl="0" w:tplc="BD4CBA9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E1144"/>
    <w:multiLevelType w:val="hybridMultilevel"/>
    <w:tmpl w:val="09CAEACC"/>
    <w:lvl w:ilvl="0" w:tplc="EDEC2622">
      <w:numFmt w:val="bullet"/>
      <w:lvlText w:val=""/>
      <w:lvlJc w:val="left"/>
      <w:pPr>
        <w:ind w:left="720" w:hanging="360"/>
      </w:pPr>
      <w:rPr>
        <w:rFonts w:ascii="Symbol" w:eastAsia="Times New Roman" w:hAnsi="Symbol" w:cs="Arial"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65648"/>
    <w:multiLevelType w:val="hybridMultilevel"/>
    <w:tmpl w:val="038EC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CA14CD"/>
    <w:multiLevelType w:val="hybridMultilevel"/>
    <w:tmpl w:val="537E846A"/>
    <w:lvl w:ilvl="0" w:tplc="08090003">
      <w:start w:val="1"/>
      <w:numFmt w:val="bullet"/>
      <w:lvlText w:val="o"/>
      <w:lvlJc w:val="left"/>
      <w:pPr>
        <w:ind w:left="1440" w:hanging="360"/>
      </w:pPr>
      <w:rPr>
        <w:rFonts w:ascii="Courier New" w:hAnsi="Courier New" w:cs="Courier New" w:hint="default"/>
        <w:b w:val="0"/>
        <w:i w:val="0"/>
        <w:color w:val="auto"/>
        <w:sz w:val="24"/>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DE7090A"/>
    <w:multiLevelType w:val="hybridMultilevel"/>
    <w:tmpl w:val="F3C6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47622D"/>
    <w:multiLevelType w:val="hybridMultilevel"/>
    <w:tmpl w:val="6C52ECDE"/>
    <w:lvl w:ilvl="0" w:tplc="EDEC2622">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03432"/>
    <w:multiLevelType w:val="hybridMultilevel"/>
    <w:tmpl w:val="462EE740"/>
    <w:lvl w:ilvl="0" w:tplc="EDEC2622">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036522">
    <w:abstractNumId w:val="3"/>
  </w:num>
  <w:num w:numId="2" w16cid:durableId="403993069">
    <w:abstractNumId w:val="27"/>
  </w:num>
  <w:num w:numId="3" w16cid:durableId="110831209">
    <w:abstractNumId w:val="5"/>
  </w:num>
  <w:num w:numId="4" w16cid:durableId="1152478371">
    <w:abstractNumId w:val="20"/>
  </w:num>
  <w:num w:numId="5" w16cid:durableId="2049448936">
    <w:abstractNumId w:val="29"/>
  </w:num>
  <w:num w:numId="6" w16cid:durableId="825706825">
    <w:abstractNumId w:val="18"/>
  </w:num>
  <w:num w:numId="7" w16cid:durableId="889457203">
    <w:abstractNumId w:val="24"/>
  </w:num>
  <w:num w:numId="8" w16cid:durableId="948243842">
    <w:abstractNumId w:val="1"/>
  </w:num>
  <w:num w:numId="9" w16cid:durableId="1082794566">
    <w:abstractNumId w:val="24"/>
  </w:num>
  <w:num w:numId="10" w16cid:durableId="1351179126">
    <w:abstractNumId w:val="2"/>
  </w:num>
  <w:num w:numId="11" w16cid:durableId="1993678442">
    <w:abstractNumId w:val="17"/>
  </w:num>
  <w:num w:numId="12" w16cid:durableId="1601639384">
    <w:abstractNumId w:val="30"/>
  </w:num>
  <w:num w:numId="13" w16cid:durableId="1876503574">
    <w:abstractNumId w:val="31"/>
  </w:num>
  <w:num w:numId="14" w16cid:durableId="1495998176">
    <w:abstractNumId w:val="23"/>
  </w:num>
  <w:num w:numId="15" w16cid:durableId="1044449372">
    <w:abstractNumId w:val="15"/>
  </w:num>
  <w:num w:numId="16" w16cid:durableId="774985754">
    <w:abstractNumId w:val="6"/>
  </w:num>
  <w:num w:numId="17" w16cid:durableId="1870751834">
    <w:abstractNumId w:val="7"/>
  </w:num>
  <w:num w:numId="18" w16cid:durableId="278996399">
    <w:abstractNumId w:val="9"/>
  </w:num>
  <w:num w:numId="19" w16cid:durableId="472917800">
    <w:abstractNumId w:val="16"/>
  </w:num>
  <w:num w:numId="20" w16cid:durableId="469982411">
    <w:abstractNumId w:val="8"/>
  </w:num>
  <w:num w:numId="21" w16cid:durableId="373234187">
    <w:abstractNumId w:val="28"/>
  </w:num>
  <w:num w:numId="22" w16cid:durableId="1317682676">
    <w:abstractNumId w:val="19"/>
  </w:num>
  <w:num w:numId="23" w16cid:durableId="1763143448">
    <w:abstractNumId w:val="21"/>
  </w:num>
  <w:num w:numId="24" w16cid:durableId="346563227">
    <w:abstractNumId w:val="14"/>
  </w:num>
  <w:num w:numId="25" w16cid:durableId="995189400">
    <w:abstractNumId w:val="11"/>
  </w:num>
  <w:num w:numId="26" w16cid:durableId="1593658043">
    <w:abstractNumId w:val="13"/>
  </w:num>
  <w:num w:numId="27" w16cid:durableId="668564767">
    <w:abstractNumId w:val="12"/>
  </w:num>
  <w:num w:numId="28" w16cid:durableId="14965254">
    <w:abstractNumId w:val="25"/>
  </w:num>
  <w:num w:numId="29" w16cid:durableId="1468739098">
    <w:abstractNumId w:val="26"/>
  </w:num>
  <w:num w:numId="30" w16cid:durableId="1825121829">
    <w:abstractNumId w:val="10"/>
  </w:num>
  <w:num w:numId="31" w16cid:durableId="1389066152">
    <w:abstractNumId w:val="22"/>
  </w:num>
  <w:num w:numId="32" w16cid:durableId="96826498">
    <w:abstractNumId w:val="0"/>
  </w:num>
  <w:num w:numId="33" w16cid:durableId="130950176">
    <w:abstractNumId w:val="4"/>
  </w:num>
  <w:num w:numId="34" w16cid:durableId="1177888000">
    <w:abstractNumId w:val="27"/>
  </w:num>
  <w:num w:numId="35" w16cid:durableId="1678457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80"/>
    <w:rsid w:val="00020D16"/>
    <w:rsid w:val="00021A39"/>
    <w:rsid w:val="000404D3"/>
    <w:rsid w:val="00042A29"/>
    <w:rsid w:val="000440BF"/>
    <w:rsid w:val="0006160C"/>
    <w:rsid w:val="0007712B"/>
    <w:rsid w:val="000A785D"/>
    <w:rsid w:val="000B7DAA"/>
    <w:rsid w:val="000C574B"/>
    <w:rsid w:val="000E28DA"/>
    <w:rsid w:val="001013F9"/>
    <w:rsid w:val="00103AAE"/>
    <w:rsid w:val="00110196"/>
    <w:rsid w:val="001118AA"/>
    <w:rsid w:val="00130384"/>
    <w:rsid w:val="00195763"/>
    <w:rsid w:val="001A18DE"/>
    <w:rsid w:val="001B1051"/>
    <w:rsid w:val="001B3FB7"/>
    <w:rsid w:val="001F3488"/>
    <w:rsid w:val="001F5D86"/>
    <w:rsid w:val="00206EA2"/>
    <w:rsid w:val="00230160"/>
    <w:rsid w:val="002404E0"/>
    <w:rsid w:val="00260A43"/>
    <w:rsid w:val="002671E7"/>
    <w:rsid w:val="0027069C"/>
    <w:rsid w:val="002A22D4"/>
    <w:rsid w:val="002A370B"/>
    <w:rsid w:val="002C10E6"/>
    <w:rsid w:val="002C2E1B"/>
    <w:rsid w:val="002D20E1"/>
    <w:rsid w:val="003023D1"/>
    <w:rsid w:val="0030396F"/>
    <w:rsid w:val="0031158D"/>
    <w:rsid w:val="003134B6"/>
    <w:rsid w:val="00325B1F"/>
    <w:rsid w:val="00333363"/>
    <w:rsid w:val="003426E3"/>
    <w:rsid w:val="0035632C"/>
    <w:rsid w:val="00372301"/>
    <w:rsid w:val="003761E2"/>
    <w:rsid w:val="003C14A2"/>
    <w:rsid w:val="003E3913"/>
    <w:rsid w:val="00444565"/>
    <w:rsid w:val="004554AE"/>
    <w:rsid w:val="00463634"/>
    <w:rsid w:val="004762A0"/>
    <w:rsid w:val="004B752D"/>
    <w:rsid w:val="004C5F20"/>
    <w:rsid w:val="004F04BD"/>
    <w:rsid w:val="004F38B1"/>
    <w:rsid w:val="00526747"/>
    <w:rsid w:val="00542603"/>
    <w:rsid w:val="00554E5A"/>
    <w:rsid w:val="00562D5F"/>
    <w:rsid w:val="00580C23"/>
    <w:rsid w:val="00592C6D"/>
    <w:rsid w:val="0059763D"/>
    <w:rsid w:val="005C6492"/>
    <w:rsid w:val="005D13DE"/>
    <w:rsid w:val="005E24C1"/>
    <w:rsid w:val="005F340C"/>
    <w:rsid w:val="00603215"/>
    <w:rsid w:val="00622651"/>
    <w:rsid w:val="006422B0"/>
    <w:rsid w:val="006423E2"/>
    <w:rsid w:val="0065246F"/>
    <w:rsid w:val="00673D4E"/>
    <w:rsid w:val="006770E3"/>
    <w:rsid w:val="0067773C"/>
    <w:rsid w:val="00691180"/>
    <w:rsid w:val="006B27C1"/>
    <w:rsid w:val="006B3015"/>
    <w:rsid w:val="006C2192"/>
    <w:rsid w:val="006C4BCE"/>
    <w:rsid w:val="006D261C"/>
    <w:rsid w:val="006F0FF7"/>
    <w:rsid w:val="0071637C"/>
    <w:rsid w:val="00726060"/>
    <w:rsid w:val="00743B85"/>
    <w:rsid w:val="007468FB"/>
    <w:rsid w:val="00756F64"/>
    <w:rsid w:val="00764A1A"/>
    <w:rsid w:val="00792627"/>
    <w:rsid w:val="007B5209"/>
    <w:rsid w:val="007C1BBA"/>
    <w:rsid w:val="007C70D6"/>
    <w:rsid w:val="007D0E33"/>
    <w:rsid w:val="008036CE"/>
    <w:rsid w:val="0081017E"/>
    <w:rsid w:val="00830148"/>
    <w:rsid w:val="00850BF4"/>
    <w:rsid w:val="0085433E"/>
    <w:rsid w:val="00874E83"/>
    <w:rsid w:val="00886EC1"/>
    <w:rsid w:val="00893B12"/>
    <w:rsid w:val="008A2F91"/>
    <w:rsid w:val="008A4FC8"/>
    <w:rsid w:val="008C33B2"/>
    <w:rsid w:val="008F4D2A"/>
    <w:rsid w:val="008F6A07"/>
    <w:rsid w:val="009616F1"/>
    <w:rsid w:val="00972103"/>
    <w:rsid w:val="00987ECD"/>
    <w:rsid w:val="00993626"/>
    <w:rsid w:val="009938D8"/>
    <w:rsid w:val="009B5A1D"/>
    <w:rsid w:val="009E3C5F"/>
    <w:rsid w:val="009F35DC"/>
    <w:rsid w:val="009F7308"/>
    <w:rsid w:val="00A0184F"/>
    <w:rsid w:val="00A11980"/>
    <w:rsid w:val="00A37E7E"/>
    <w:rsid w:val="00A42A0B"/>
    <w:rsid w:val="00A43F48"/>
    <w:rsid w:val="00A46416"/>
    <w:rsid w:val="00A53AA9"/>
    <w:rsid w:val="00A71CD4"/>
    <w:rsid w:val="00A74EBF"/>
    <w:rsid w:val="00A85F84"/>
    <w:rsid w:val="00A96194"/>
    <w:rsid w:val="00AB4A77"/>
    <w:rsid w:val="00AB6B0E"/>
    <w:rsid w:val="00AD2EE8"/>
    <w:rsid w:val="00AD32DE"/>
    <w:rsid w:val="00AD75D7"/>
    <w:rsid w:val="00AE6D42"/>
    <w:rsid w:val="00B31904"/>
    <w:rsid w:val="00B33734"/>
    <w:rsid w:val="00B425C3"/>
    <w:rsid w:val="00B6148B"/>
    <w:rsid w:val="00B92530"/>
    <w:rsid w:val="00B9373F"/>
    <w:rsid w:val="00BB5864"/>
    <w:rsid w:val="00BE5110"/>
    <w:rsid w:val="00BF04FA"/>
    <w:rsid w:val="00BF7659"/>
    <w:rsid w:val="00C021BE"/>
    <w:rsid w:val="00C14114"/>
    <w:rsid w:val="00C16AFC"/>
    <w:rsid w:val="00C20FB9"/>
    <w:rsid w:val="00C22400"/>
    <w:rsid w:val="00C66B07"/>
    <w:rsid w:val="00C70E99"/>
    <w:rsid w:val="00C977B6"/>
    <w:rsid w:val="00C9796D"/>
    <w:rsid w:val="00CA179F"/>
    <w:rsid w:val="00CD05D2"/>
    <w:rsid w:val="00CF2F17"/>
    <w:rsid w:val="00D35268"/>
    <w:rsid w:val="00D36DD1"/>
    <w:rsid w:val="00D555AD"/>
    <w:rsid w:val="00D93A7B"/>
    <w:rsid w:val="00DA4219"/>
    <w:rsid w:val="00DB01B7"/>
    <w:rsid w:val="00DB4E70"/>
    <w:rsid w:val="00DB707B"/>
    <w:rsid w:val="00DC3609"/>
    <w:rsid w:val="00DE2D7A"/>
    <w:rsid w:val="00DE341F"/>
    <w:rsid w:val="00E12DF2"/>
    <w:rsid w:val="00E22356"/>
    <w:rsid w:val="00E23D6B"/>
    <w:rsid w:val="00E5008B"/>
    <w:rsid w:val="00E639A8"/>
    <w:rsid w:val="00E77D87"/>
    <w:rsid w:val="00E84876"/>
    <w:rsid w:val="00ED38A7"/>
    <w:rsid w:val="00F035A7"/>
    <w:rsid w:val="00F23871"/>
    <w:rsid w:val="00F32892"/>
    <w:rsid w:val="00F4413A"/>
    <w:rsid w:val="00F44691"/>
    <w:rsid w:val="00F52AD2"/>
    <w:rsid w:val="00F56987"/>
    <w:rsid w:val="00F636D4"/>
    <w:rsid w:val="00F7435B"/>
    <w:rsid w:val="00F752E2"/>
    <w:rsid w:val="00F95C5E"/>
    <w:rsid w:val="00FB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BC68"/>
  <w15:chartTrackingRefBased/>
  <w15:docId w15:val="{9073055B-FA8A-40C6-A2C9-54F045D2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80"/>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80"/>
    <w:pPr>
      <w:ind w:left="720"/>
    </w:pPr>
    <w:rPr>
      <w:rFonts w:ascii="Calibri" w:eastAsiaTheme="minorHAnsi" w:hAnsi="Calibri"/>
    </w:rPr>
  </w:style>
  <w:style w:type="paragraph" w:customStyle="1" w:styleId="Default">
    <w:name w:val="Default"/>
    <w:rsid w:val="0069118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2C2E1B"/>
  </w:style>
  <w:style w:type="paragraph" w:customStyle="1" w:styleId="paragraph">
    <w:name w:val="paragraph"/>
    <w:basedOn w:val="Normal"/>
    <w:rsid w:val="002C2E1B"/>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2C2E1B"/>
  </w:style>
  <w:style w:type="character" w:customStyle="1" w:styleId="s16">
    <w:name w:val="s16"/>
    <w:basedOn w:val="DefaultParagraphFont"/>
    <w:rsid w:val="004F38B1"/>
  </w:style>
  <w:style w:type="paragraph" w:customStyle="1" w:styleId="xmsoplaintext">
    <w:name w:val="x_msoplaintext"/>
    <w:basedOn w:val="Normal"/>
    <w:rsid w:val="00A85F84"/>
    <w:pPr>
      <w:spacing w:before="100" w:beforeAutospacing="1" w:after="100" w:afterAutospacing="1"/>
    </w:pPr>
    <w:rPr>
      <w:rFonts w:ascii="Times New Roman" w:eastAsia="Calibri" w:hAnsi="Times New Roman"/>
      <w:sz w:val="24"/>
      <w:szCs w:val="24"/>
    </w:rPr>
  </w:style>
  <w:style w:type="paragraph" w:customStyle="1" w:styleId="s2">
    <w:name w:val="s2"/>
    <w:basedOn w:val="Normal"/>
    <w:rsid w:val="0059763D"/>
    <w:pPr>
      <w:spacing w:before="100" w:beforeAutospacing="1" w:after="100" w:afterAutospacing="1"/>
    </w:pPr>
    <w:rPr>
      <w:rFonts w:ascii="Times New Roman" w:eastAsiaTheme="minorHAnsi" w:hAnsi="Times New Roman"/>
      <w:sz w:val="24"/>
      <w:szCs w:val="24"/>
    </w:rPr>
  </w:style>
  <w:style w:type="character" w:customStyle="1" w:styleId="s11">
    <w:name w:val="s11"/>
    <w:basedOn w:val="DefaultParagraphFont"/>
    <w:rsid w:val="0059763D"/>
  </w:style>
  <w:style w:type="character" w:customStyle="1" w:styleId="s22">
    <w:name w:val="s22"/>
    <w:basedOn w:val="DefaultParagraphFont"/>
    <w:rsid w:val="0059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5970">
      <w:bodyDiv w:val="1"/>
      <w:marLeft w:val="0"/>
      <w:marRight w:val="0"/>
      <w:marTop w:val="0"/>
      <w:marBottom w:val="0"/>
      <w:divBdr>
        <w:top w:val="none" w:sz="0" w:space="0" w:color="auto"/>
        <w:left w:val="none" w:sz="0" w:space="0" w:color="auto"/>
        <w:bottom w:val="none" w:sz="0" w:space="0" w:color="auto"/>
        <w:right w:val="none" w:sz="0" w:space="0" w:color="auto"/>
      </w:divBdr>
    </w:div>
    <w:div w:id="883326303">
      <w:bodyDiv w:val="1"/>
      <w:marLeft w:val="0"/>
      <w:marRight w:val="0"/>
      <w:marTop w:val="0"/>
      <w:marBottom w:val="0"/>
      <w:divBdr>
        <w:top w:val="none" w:sz="0" w:space="0" w:color="auto"/>
        <w:left w:val="none" w:sz="0" w:space="0" w:color="auto"/>
        <w:bottom w:val="none" w:sz="0" w:space="0" w:color="auto"/>
        <w:right w:val="none" w:sz="0" w:space="0" w:color="auto"/>
      </w:divBdr>
    </w:div>
    <w:div w:id="1042436542">
      <w:bodyDiv w:val="1"/>
      <w:marLeft w:val="0"/>
      <w:marRight w:val="0"/>
      <w:marTop w:val="0"/>
      <w:marBottom w:val="0"/>
      <w:divBdr>
        <w:top w:val="none" w:sz="0" w:space="0" w:color="auto"/>
        <w:left w:val="none" w:sz="0" w:space="0" w:color="auto"/>
        <w:bottom w:val="none" w:sz="0" w:space="0" w:color="auto"/>
        <w:right w:val="none" w:sz="0" w:space="0" w:color="auto"/>
      </w:divBdr>
    </w:div>
    <w:div w:id="1103577048">
      <w:bodyDiv w:val="1"/>
      <w:marLeft w:val="0"/>
      <w:marRight w:val="0"/>
      <w:marTop w:val="0"/>
      <w:marBottom w:val="0"/>
      <w:divBdr>
        <w:top w:val="none" w:sz="0" w:space="0" w:color="auto"/>
        <w:left w:val="none" w:sz="0" w:space="0" w:color="auto"/>
        <w:bottom w:val="none" w:sz="0" w:space="0" w:color="auto"/>
        <w:right w:val="none" w:sz="0" w:space="0" w:color="auto"/>
      </w:divBdr>
    </w:div>
    <w:div w:id="1491797194">
      <w:bodyDiv w:val="1"/>
      <w:marLeft w:val="0"/>
      <w:marRight w:val="0"/>
      <w:marTop w:val="0"/>
      <w:marBottom w:val="0"/>
      <w:divBdr>
        <w:top w:val="none" w:sz="0" w:space="0" w:color="auto"/>
        <w:left w:val="none" w:sz="0" w:space="0" w:color="auto"/>
        <w:bottom w:val="none" w:sz="0" w:space="0" w:color="auto"/>
        <w:right w:val="none" w:sz="0" w:space="0" w:color="auto"/>
      </w:divBdr>
    </w:div>
    <w:div w:id="19672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820f15-f3b8-43d1-9c76-14ef2dd97fb5">
      <Terms xmlns="http://schemas.microsoft.com/office/infopath/2007/PartnerControls"/>
    </lcf76f155ced4ddcb4097134ff3c332f>
    <TaxCatchAll xmlns="b4d21093-c6c4-46dc-94ab-9a06b990fb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4" ma:contentTypeDescription="Create a new document." ma:contentTypeScope="" ma:versionID="1e9dbd25073e084456fd125cc61d9cbf">
  <xsd:schema xmlns:xsd="http://www.w3.org/2001/XMLSchema" xmlns:xs="http://www.w3.org/2001/XMLSchema" xmlns:p="http://schemas.microsoft.com/office/2006/metadata/properties" xmlns:ns2="36820f15-f3b8-43d1-9c76-14ef2dd97fb5" xmlns:ns3="b4d21093-c6c4-46dc-94ab-9a06b990fb59" targetNamespace="http://schemas.microsoft.com/office/2006/metadata/properties" ma:root="true" ma:fieldsID="eac543aafa1cf3a06a53e05d2c966366" ns2:_="" ns3:_="">
    <xsd:import namespace="36820f15-f3b8-43d1-9c76-14ef2dd97fb5"/>
    <xsd:import namespace="b4d21093-c6c4-46dc-94ab-9a06b990f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5a0da2-c0b2-4324-a4f0-27a0028341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21093-c6c4-46dc-94ab-9a06b990fb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46df55c-a3fd-43f4-a114-5612163648eb}" ma:internalName="TaxCatchAll" ma:showField="CatchAllData" ma:web="b4d21093-c6c4-46dc-94ab-9a06b990f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21E5B-C4D3-4601-B56E-23A65461A337}">
  <ds:schemaRefs>
    <ds:schemaRef ds:uri="http://schemas.microsoft.com/office/2006/metadata/properties"/>
    <ds:schemaRef ds:uri="http://schemas.microsoft.com/office/infopath/2007/PartnerControls"/>
    <ds:schemaRef ds:uri="36820f15-f3b8-43d1-9c76-14ef2dd97fb5"/>
    <ds:schemaRef ds:uri="b4d21093-c6c4-46dc-94ab-9a06b990fb59"/>
  </ds:schemaRefs>
</ds:datastoreItem>
</file>

<file path=customXml/itemProps2.xml><?xml version="1.0" encoding="utf-8"?>
<ds:datastoreItem xmlns:ds="http://schemas.openxmlformats.org/officeDocument/2006/customXml" ds:itemID="{88456A92-CE40-414E-B4FC-9CADE96E6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20f15-f3b8-43d1-9c76-14ef2dd97fb5"/>
    <ds:schemaRef ds:uri="b4d21093-c6c4-46dc-94ab-9a06b990f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FB3FF-2E72-4A14-9141-143700F33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Colyer</dc:creator>
  <cp:keywords/>
  <dc:description/>
  <cp:lastModifiedBy>Karen Donoghue</cp:lastModifiedBy>
  <cp:revision>3</cp:revision>
  <dcterms:created xsi:type="dcterms:W3CDTF">2022-10-20T14:17:00Z</dcterms:created>
  <dcterms:modified xsi:type="dcterms:W3CDTF">2022-10-21T16:12:00Z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0x0101007469AC32B1683C499A07C42538E8A245</vt:lpwstr>
  </property>
  <property fmtid="{D5CDD505-2E9C-101B-9397-08002B2CF9AE}" pid="3" name="MediaServiceImageTags">
    <vt:lpwstr/>
  </property>
</Properties>
</file>